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836" w:rsidRDefault="006A6203" w:rsidP="008A1D51">
      <w:pPr>
        <w:pStyle w:val="Naslov2"/>
        <w:keepNext/>
        <w:spacing w:before="240" w:beforeAutospacing="0" w:after="60" w:afterAutospacing="0"/>
        <w:jc w:val="both"/>
        <w:rPr>
          <w:b w:val="0"/>
          <w:color w:val="000000"/>
          <w:sz w:val="22"/>
          <w:szCs w:val="22"/>
        </w:rPr>
      </w:pPr>
      <w:r>
        <w:rPr>
          <w:b w:val="0"/>
          <w:color w:val="000000"/>
          <w:sz w:val="22"/>
          <w:szCs w:val="22"/>
        </w:rPr>
        <w:t>Na t</w:t>
      </w:r>
      <w:r w:rsidR="008A1D51" w:rsidRPr="00021905">
        <w:rPr>
          <w:b w:val="0"/>
          <w:color w:val="000000"/>
          <w:sz w:val="22"/>
          <w:szCs w:val="22"/>
        </w:rPr>
        <w:t>emelj</w:t>
      </w:r>
      <w:r>
        <w:rPr>
          <w:b w:val="0"/>
          <w:color w:val="000000"/>
          <w:sz w:val="22"/>
          <w:szCs w:val="22"/>
        </w:rPr>
        <w:t>u</w:t>
      </w:r>
      <w:r w:rsidR="008A1D51" w:rsidRPr="00021905">
        <w:rPr>
          <w:b w:val="0"/>
          <w:color w:val="000000"/>
          <w:sz w:val="22"/>
          <w:szCs w:val="22"/>
        </w:rPr>
        <w:t xml:space="preserve"> čl. 18. st. 3 Zakona o javnoj nabavi te </w:t>
      </w:r>
      <w:r>
        <w:rPr>
          <w:b w:val="0"/>
          <w:color w:val="000000"/>
          <w:sz w:val="22"/>
          <w:szCs w:val="22"/>
        </w:rPr>
        <w:t>čl. 38 (1)</w:t>
      </w:r>
      <w:r w:rsidR="002F27F7">
        <w:rPr>
          <w:b w:val="0"/>
          <w:color w:val="000000"/>
          <w:sz w:val="22"/>
          <w:szCs w:val="22"/>
        </w:rPr>
        <w:t xml:space="preserve"> Statuta </w:t>
      </w:r>
      <w:r w:rsidR="00D96C7B">
        <w:rPr>
          <w:b w:val="0"/>
          <w:color w:val="000000"/>
          <w:sz w:val="22"/>
          <w:szCs w:val="22"/>
        </w:rPr>
        <w:t>Hrvatskog badmintonskog saveza</w:t>
      </w:r>
      <w:r w:rsidR="00DF400D">
        <w:rPr>
          <w:b w:val="0"/>
          <w:color w:val="000000"/>
          <w:sz w:val="22"/>
          <w:szCs w:val="22"/>
        </w:rPr>
        <w:t xml:space="preserve"> </w:t>
      </w:r>
      <w:r w:rsidR="002F27F7">
        <w:rPr>
          <w:b w:val="0"/>
          <w:color w:val="000000"/>
          <w:sz w:val="22"/>
          <w:szCs w:val="22"/>
        </w:rPr>
        <w:t xml:space="preserve">Upravni odbor </w:t>
      </w:r>
      <w:r w:rsidR="00D96C7B">
        <w:rPr>
          <w:b w:val="0"/>
          <w:color w:val="000000"/>
          <w:sz w:val="22"/>
          <w:szCs w:val="22"/>
        </w:rPr>
        <w:t>Saveza</w:t>
      </w:r>
      <w:r w:rsidR="00DF400D">
        <w:rPr>
          <w:b w:val="0"/>
          <w:color w:val="000000"/>
          <w:sz w:val="22"/>
          <w:szCs w:val="22"/>
        </w:rPr>
        <w:t xml:space="preserve"> </w:t>
      </w:r>
      <w:r w:rsidR="002F27F7">
        <w:rPr>
          <w:b w:val="0"/>
          <w:color w:val="000000"/>
          <w:sz w:val="22"/>
          <w:szCs w:val="22"/>
        </w:rPr>
        <w:t xml:space="preserve">kao </w:t>
      </w:r>
      <w:r w:rsidR="001410F7" w:rsidRPr="00021905">
        <w:rPr>
          <w:b w:val="0"/>
          <w:color w:val="000000"/>
          <w:sz w:val="22"/>
          <w:szCs w:val="22"/>
        </w:rPr>
        <w:t>javnog naručitelja dana</w:t>
      </w:r>
      <w:r w:rsidR="00DF400D">
        <w:rPr>
          <w:b w:val="0"/>
          <w:color w:val="000000"/>
          <w:sz w:val="22"/>
          <w:szCs w:val="22"/>
        </w:rPr>
        <w:t xml:space="preserve"> 27. veljače 2016.</w:t>
      </w:r>
    </w:p>
    <w:p w:rsidR="008A1D51" w:rsidRPr="00662836" w:rsidRDefault="002F27F7" w:rsidP="008A1D51">
      <w:pPr>
        <w:pStyle w:val="Naslov2"/>
        <w:keepNext/>
        <w:spacing w:before="240" w:beforeAutospacing="0" w:after="60" w:afterAutospacing="0"/>
        <w:jc w:val="both"/>
        <w:rPr>
          <w:b w:val="0"/>
          <w:i/>
          <w:color w:val="000000"/>
          <w:sz w:val="22"/>
          <w:szCs w:val="22"/>
        </w:rPr>
      </w:pPr>
      <w:r w:rsidRPr="00662836">
        <w:rPr>
          <w:b w:val="0"/>
          <w:i/>
          <w:color w:val="000000"/>
          <w:sz w:val="22"/>
          <w:szCs w:val="22"/>
        </w:rPr>
        <w:t>donosi</w:t>
      </w:r>
    </w:p>
    <w:p w:rsidR="008A1D51" w:rsidRPr="00021905" w:rsidRDefault="008A1D51" w:rsidP="008A1D51">
      <w:pPr>
        <w:pStyle w:val="Naslov2"/>
        <w:keepNext/>
        <w:spacing w:before="240" w:beforeAutospacing="0" w:after="60" w:afterAutospacing="0"/>
        <w:jc w:val="center"/>
        <w:rPr>
          <w:color w:val="000000"/>
        </w:rPr>
      </w:pPr>
      <w:r w:rsidRPr="00021905">
        <w:rPr>
          <w:color w:val="000000"/>
        </w:rPr>
        <w:t>PRAVILNIK</w:t>
      </w:r>
    </w:p>
    <w:p w:rsidR="008A1D51" w:rsidRPr="00021905" w:rsidRDefault="008A1D51" w:rsidP="008A1D51">
      <w:pPr>
        <w:pStyle w:val="Naslov3"/>
        <w:keepNext/>
        <w:spacing w:before="240" w:beforeAutospacing="0" w:after="60" w:afterAutospacing="0"/>
        <w:jc w:val="center"/>
        <w:rPr>
          <w:color w:val="000000"/>
          <w:sz w:val="28"/>
          <w:szCs w:val="28"/>
        </w:rPr>
      </w:pPr>
      <w:r w:rsidRPr="00021905">
        <w:rPr>
          <w:color w:val="000000"/>
          <w:sz w:val="28"/>
          <w:szCs w:val="28"/>
        </w:rPr>
        <w:t>O POSTUPKU NABAVE ROBA, RADOVA I USLUGA</w:t>
      </w:r>
      <w:r w:rsidR="001410F7" w:rsidRPr="00021905">
        <w:rPr>
          <w:color w:val="000000"/>
          <w:sz w:val="28"/>
          <w:szCs w:val="28"/>
        </w:rPr>
        <w:t xml:space="preserve"> BAGATELNE VRIJEDNOSTI</w:t>
      </w:r>
    </w:p>
    <w:p w:rsidR="008A1D51" w:rsidRPr="00021905" w:rsidRDefault="008A1D51" w:rsidP="008A1D51">
      <w:pPr>
        <w:pStyle w:val="t-109"/>
        <w:spacing w:before="43" w:beforeAutospacing="0" w:after="0" w:afterAutospacing="0"/>
        <w:jc w:val="center"/>
        <w:rPr>
          <w:color w:val="000000"/>
        </w:rPr>
      </w:pPr>
    </w:p>
    <w:p w:rsidR="001410F7" w:rsidRPr="00021905" w:rsidRDefault="001410F7" w:rsidP="008A1D51">
      <w:pPr>
        <w:pStyle w:val="t-109"/>
        <w:spacing w:before="43" w:beforeAutospacing="0" w:after="0" w:afterAutospacing="0"/>
        <w:jc w:val="center"/>
        <w:rPr>
          <w:color w:val="000000"/>
        </w:rPr>
      </w:pPr>
    </w:p>
    <w:p w:rsidR="001410F7" w:rsidRPr="00021905" w:rsidRDefault="001410F7" w:rsidP="008A1D51">
      <w:pPr>
        <w:pStyle w:val="t-109"/>
        <w:spacing w:before="43" w:beforeAutospacing="0" w:after="0" w:afterAutospacing="0"/>
        <w:jc w:val="center"/>
        <w:rPr>
          <w:rStyle w:val="apple-style-span"/>
          <w:color w:val="000000"/>
        </w:rPr>
      </w:pPr>
      <w:r w:rsidRPr="00021905">
        <w:rPr>
          <w:rStyle w:val="apple-style-span"/>
          <w:color w:val="000000"/>
        </w:rPr>
        <w:t>OPĆE ODREDBE</w:t>
      </w:r>
    </w:p>
    <w:p w:rsidR="001410F7" w:rsidRPr="00021905" w:rsidRDefault="001410F7" w:rsidP="008A1D51">
      <w:pPr>
        <w:pStyle w:val="t-109"/>
        <w:spacing w:before="43" w:beforeAutospacing="0" w:after="0" w:afterAutospacing="0"/>
        <w:jc w:val="center"/>
        <w:rPr>
          <w:rStyle w:val="apple-style-span"/>
          <w:color w:val="000000"/>
        </w:rPr>
      </w:pPr>
      <w:r w:rsidRPr="00021905">
        <w:rPr>
          <w:rStyle w:val="apple-style-span"/>
          <w:color w:val="000000"/>
        </w:rPr>
        <w:t>Članak 1.</w:t>
      </w:r>
    </w:p>
    <w:p w:rsidR="001410F7" w:rsidRPr="00021905" w:rsidRDefault="00EA18DF" w:rsidP="000972A1">
      <w:pPr>
        <w:pStyle w:val="t-109"/>
        <w:spacing w:before="43" w:beforeAutospacing="0" w:after="0" w:afterAutospacing="0"/>
        <w:ind w:firstLine="360"/>
        <w:jc w:val="both"/>
        <w:rPr>
          <w:rStyle w:val="apple-style-span"/>
          <w:color w:val="000000"/>
        </w:rPr>
      </w:pPr>
      <w:r w:rsidRPr="00021905">
        <w:rPr>
          <w:rStyle w:val="apple-style-span"/>
          <w:color w:val="000000"/>
        </w:rPr>
        <w:t xml:space="preserve">(1) </w:t>
      </w:r>
      <w:r w:rsidR="001410F7" w:rsidRPr="00021905">
        <w:rPr>
          <w:rStyle w:val="apple-style-span"/>
          <w:color w:val="000000"/>
        </w:rPr>
        <w:t>Ovim se Pravilnikom uređuju postupci sklapanja ugovora o nabavi i okvirnih sporazuma radi nabave robe, radova ili usluga</w:t>
      </w:r>
      <w:r w:rsidRPr="00021905">
        <w:rPr>
          <w:rStyle w:val="apple-style-span"/>
          <w:color w:val="000000"/>
        </w:rPr>
        <w:t xml:space="preserve"> bagatelne vrijednosti i</w:t>
      </w:r>
      <w:r w:rsidR="001410F7" w:rsidRPr="00021905">
        <w:rPr>
          <w:rStyle w:val="apple-style-span"/>
          <w:color w:val="000000"/>
        </w:rPr>
        <w:t xml:space="preserve"> pravna zaštita u vezi s tim postupcima</w:t>
      </w:r>
      <w:r w:rsidRPr="00021905">
        <w:rPr>
          <w:rStyle w:val="apple-style-span"/>
          <w:color w:val="000000"/>
        </w:rPr>
        <w:t>.</w:t>
      </w:r>
    </w:p>
    <w:p w:rsidR="00EA18DF" w:rsidRPr="00021905" w:rsidRDefault="00EA18DF" w:rsidP="001410F7">
      <w:pPr>
        <w:pStyle w:val="t-109"/>
        <w:spacing w:before="43" w:beforeAutospacing="0" w:after="0" w:afterAutospacing="0"/>
        <w:jc w:val="both"/>
        <w:rPr>
          <w:rStyle w:val="apple-style-span"/>
          <w:color w:val="000000"/>
        </w:rPr>
      </w:pPr>
    </w:p>
    <w:p w:rsidR="00EA18DF" w:rsidRPr="00021905" w:rsidRDefault="00EA18DF" w:rsidP="00EA18DF">
      <w:pPr>
        <w:pStyle w:val="t-109"/>
        <w:spacing w:before="0" w:beforeAutospacing="0" w:after="0" w:afterAutospacing="0"/>
        <w:jc w:val="center"/>
        <w:rPr>
          <w:rStyle w:val="apple-style-span"/>
          <w:color w:val="000000"/>
        </w:rPr>
      </w:pPr>
      <w:r w:rsidRPr="00021905">
        <w:rPr>
          <w:rStyle w:val="apple-style-span"/>
          <w:color w:val="000000"/>
        </w:rPr>
        <w:t>Članak 2.</w:t>
      </w:r>
    </w:p>
    <w:p w:rsidR="00EA18DF" w:rsidRPr="00021905" w:rsidRDefault="00EA18DF" w:rsidP="000972A1">
      <w:pPr>
        <w:pStyle w:val="t-9-8"/>
        <w:spacing w:before="0" w:beforeAutospacing="0" w:after="0" w:afterAutospacing="0"/>
        <w:ind w:firstLine="360"/>
        <w:jc w:val="both"/>
        <w:rPr>
          <w:color w:val="000000"/>
        </w:rPr>
      </w:pPr>
      <w:r w:rsidRPr="00021905">
        <w:rPr>
          <w:color w:val="000000"/>
        </w:rPr>
        <w:t>(1) Prilikom provođenja postupaka nabave iz ovoga Pravilnika obvezno je u odnosu na sve gospodarske subjekte poštovati načelo slobode kretanja robe, načelo slobode poslovnog nastan</w:t>
      </w:r>
      <w:r w:rsidR="002F27F7">
        <w:rPr>
          <w:color w:val="000000"/>
        </w:rPr>
        <w:t>k</w:t>
      </w:r>
      <w:r w:rsidRPr="00021905">
        <w:rPr>
          <w:color w:val="000000"/>
        </w:rPr>
        <w:t>a i načelo slobode pružanja usluga te načela koja iz toga proizlaze, kao što su načelo tržišnog natjecanja, načelo jednakog tretmana, načelo zabrane diskriminacije, načelo uzajamnog priznavanja, načelo razmjernosti i načelo transparentnosti.</w:t>
      </w:r>
    </w:p>
    <w:p w:rsidR="00EA18DF" w:rsidRPr="00021905" w:rsidRDefault="00EA18DF" w:rsidP="000972A1">
      <w:pPr>
        <w:pStyle w:val="t-9-8"/>
        <w:ind w:firstLine="360"/>
        <w:jc w:val="both"/>
        <w:rPr>
          <w:color w:val="000000"/>
        </w:rPr>
      </w:pPr>
      <w:r w:rsidRPr="00021905">
        <w:rPr>
          <w:color w:val="000000"/>
        </w:rPr>
        <w:t>(2) Odredbe ovoga Pravilnika moraju se primjenjivati na način koji omogućava učinkovitu nabavu te ekonomično trošenje sredstava za nabavu.</w:t>
      </w:r>
    </w:p>
    <w:p w:rsidR="00EA18DF" w:rsidRPr="00021905" w:rsidRDefault="00EA18DF" w:rsidP="00EA18DF">
      <w:pPr>
        <w:pStyle w:val="t-9-8"/>
        <w:jc w:val="center"/>
        <w:rPr>
          <w:color w:val="000000"/>
        </w:rPr>
      </w:pPr>
      <w:r w:rsidRPr="00021905">
        <w:rPr>
          <w:color w:val="000000"/>
        </w:rPr>
        <w:t>Članak 3.</w:t>
      </w:r>
    </w:p>
    <w:p w:rsidR="00EA18DF" w:rsidRPr="00021905" w:rsidRDefault="00EA18DF" w:rsidP="000972A1">
      <w:pPr>
        <w:pStyle w:val="t-9-8"/>
        <w:ind w:firstLine="360"/>
        <w:jc w:val="both"/>
        <w:rPr>
          <w:color w:val="000000"/>
        </w:rPr>
      </w:pPr>
      <w:r w:rsidRPr="00021905">
        <w:rPr>
          <w:color w:val="000000"/>
        </w:rPr>
        <w:t xml:space="preserve">(1) Prilikom provođenja postupaka nabave iz ovog Pravilnika obvezno se moraju </w:t>
      </w:r>
      <w:r w:rsidR="00A065D7" w:rsidRPr="00021905">
        <w:rPr>
          <w:color w:val="000000"/>
        </w:rPr>
        <w:t>p</w:t>
      </w:r>
      <w:r w:rsidRPr="00021905">
        <w:rPr>
          <w:color w:val="000000"/>
        </w:rPr>
        <w:t>rimjenjivati odredbe Zakona o javnoj nabavi o spriječavanju sukoba interesa (čl. 13. Zakona o javnoj nabavi</w:t>
      </w:r>
      <w:r w:rsidR="00C233FB">
        <w:rPr>
          <w:color w:val="000000"/>
        </w:rPr>
        <w:t>)</w:t>
      </w:r>
      <w:r w:rsidRPr="00021905">
        <w:rPr>
          <w:color w:val="000000"/>
        </w:rPr>
        <w:t>.</w:t>
      </w:r>
    </w:p>
    <w:p w:rsidR="00EA18DF" w:rsidRPr="00021905" w:rsidRDefault="00EA18DF" w:rsidP="000972A1">
      <w:pPr>
        <w:pStyle w:val="t-9-8"/>
        <w:ind w:firstLine="360"/>
        <w:jc w:val="both"/>
        <w:rPr>
          <w:color w:val="000000"/>
        </w:rPr>
      </w:pPr>
      <w:r w:rsidRPr="00021905">
        <w:rPr>
          <w:color w:val="000000"/>
        </w:rPr>
        <w:t xml:space="preserve">(2) </w:t>
      </w:r>
      <w:r w:rsidRPr="00021905">
        <w:rPr>
          <w:rStyle w:val="apple-style-span"/>
          <w:color w:val="000000"/>
        </w:rPr>
        <w:t>Dužnosnicima u smislu Zakona o sprječavanju sukoba interesa zabranjeno je utjecati na dobivanje poslova ili ugovora o nabavi za nabavu robe, usluga i radova iz ovog Pravilnika i/ili na koji drugi način koristiti položaj dužnosnika kako bi utjecali na ovu nabavu radi postizanja osobnog probitka ili probitka povezane osobe, neke povlastice ili prava, sklopili pravni posao ili na drugi način interesno pogodovali sebi ili drugoj povezanoj osobi.</w:t>
      </w:r>
    </w:p>
    <w:p w:rsidR="00A065D7" w:rsidRPr="00021905" w:rsidRDefault="00A065D7" w:rsidP="000972A1">
      <w:pPr>
        <w:pStyle w:val="t-9-8"/>
        <w:ind w:firstLine="360"/>
        <w:jc w:val="both"/>
        <w:rPr>
          <w:color w:val="000000"/>
        </w:rPr>
      </w:pPr>
      <w:r w:rsidRPr="00021905">
        <w:rPr>
          <w:color w:val="000000"/>
        </w:rPr>
        <w:t>(3) U provedbi postupaka nabave robe, radova i/ili usluga obvezno je primjenivati i druge važeće zakonske i podzakonske akte, kao i interne akte, a koji se odnose na pojedini predmet nabave u smislu posebnih zakona (npr. Zakon o obveznim odnosima, Zakon o prostornom uređenju i gradnji i dr.)</w:t>
      </w:r>
    </w:p>
    <w:p w:rsidR="001410F7" w:rsidRPr="00021905" w:rsidRDefault="001410F7" w:rsidP="008A1D51">
      <w:pPr>
        <w:pStyle w:val="t-109"/>
        <w:spacing w:before="43" w:beforeAutospacing="0" w:after="0" w:afterAutospacing="0"/>
        <w:jc w:val="center"/>
        <w:rPr>
          <w:color w:val="000000"/>
        </w:rPr>
      </w:pPr>
    </w:p>
    <w:p w:rsidR="008A1D51" w:rsidRPr="00021905" w:rsidRDefault="008A1D51" w:rsidP="008A1D51">
      <w:pPr>
        <w:pStyle w:val="t-109"/>
        <w:spacing w:before="43" w:beforeAutospacing="0" w:after="0" w:afterAutospacing="0"/>
        <w:jc w:val="center"/>
        <w:rPr>
          <w:color w:val="000000"/>
          <w:sz w:val="21"/>
          <w:szCs w:val="21"/>
        </w:rPr>
      </w:pPr>
      <w:r w:rsidRPr="00021905">
        <w:rPr>
          <w:color w:val="000000"/>
        </w:rPr>
        <w:t>PREDMET I SADRŽAJ</w:t>
      </w:r>
    </w:p>
    <w:p w:rsidR="008A1D51" w:rsidRPr="00021905" w:rsidRDefault="008A1D51" w:rsidP="008A1D51">
      <w:pPr>
        <w:pStyle w:val="clanak"/>
        <w:spacing w:before="86" w:beforeAutospacing="0" w:after="0" w:afterAutospacing="0"/>
        <w:jc w:val="center"/>
        <w:rPr>
          <w:color w:val="000000"/>
          <w:sz w:val="19"/>
          <w:szCs w:val="19"/>
        </w:rPr>
      </w:pPr>
      <w:r w:rsidRPr="00021905">
        <w:rPr>
          <w:color w:val="000000"/>
        </w:rPr>
        <w:t xml:space="preserve">Članak </w:t>
      </w:r>
      <w:r w:rsidR="000972A1" w:rsidRPr="00021905">
        <w:rPr>
          <w:color w:val="000000"/>
        </w:rPr>
        <w:t>4</w:t>
      </w:r>
      <w:r w:rsidRPr="00021905">
        <w:rPr>
          <w:color w:val="000000"/>
        </w:rPr>
        <w:t>.</w:t>
      </w:r>
    </w:p>
    <w:p w:rsidR="008A1D51" w:rsidRPr="00021905" w:rsidRDefault="000972A1" w:rsidP="008A1D51">
      <w:pPr>
        <w:pStyle w:val="t-98-2"/>
        <w:spacing w:before="0" w:beforeAutospacing="0" w:after="21" w:afterAutospacing="0"/>
        <w:ind w:firstLine="342"/>
        <w:jc w:val="both"/>
        <w:rPr>
          <w:color w:val="000000"/>
        </w:rPr>
      </w:pPr>
      <w:r w:rsidRPr="00021905">
        <w:rPr>
          <w:color w:val="000000"/>
        </w:rPr>
        <w:t xml:space="preserve">(1) </w:t>
      </w:r>
      <w:r w:rsidR="008A1D51" w:rsidRPr="00021905">
        <w:rPr>
          <w:color w:val="000000"/>
        </w:rPr>
        <w:t>Ovim Pravilnikom uređuju se postupci nabave koji prethode sklapanju ugovora:</w:t>
      </w:r>
    </w:p>
    <w:p w:rsidR="008A1D51" w:rsidRPr="00021905" w:rsidRDefault="008A1D51" w:rsidP="008E7C2D">
      <w:pPr>
        <w:pStyle w:val="t-109sred"/>
        <w:spacing w:before="85" w:beforeAutospacing="0" w:after="0" w:afterAutospacing="0"/>
        <w:ind w:firstLine="708"/>
        <w:jc w:val="both"/>
        <w:rPr>
          <w:rStyle w:val="apple-style-span"/>
          <w:color w:val="000000"/>
        </w:rPr>
      </w:pPr>
      <w:r w:rsidRPr="00021905">
        <w:rPr>
          <w:rStyle w:val="apple-style-span"/>
          <w:color w:val="000000"/>
        </w:rPr>
        <w:t>- za nabavu robe i usluga procijenjene vrijednosti do 200.000,00 kuna,</w:t>
      </w:r>
    </w:p>
    <w:p w:rsidR="008A1D51" w:rsidRPr="00021905" w:rsidRDefault="008A1D51" w:rsidP="008E7C2D">
      <w:pPr>
        <w:pStyle w:val="t-109sred"/>
        <w:spacing w:before="85" w:beforeAutospacing="0" w:after="0" w:afterAutospacing="0"/>
        <w:ind w:firstLine="708"/>
        <w:jc w:val="both"/>
        <w:rPr>
          <w:rStyle w:val="apple-style-span"/>
          <w:color w:val="000000"/>
        </w:rPr>
      </w:pPr>
      <w:r w:rsidRPr="00021905">
        <w:rPr>
          <w:rStyle w:val="apple-style-span"/>
          <w:color w:val="000000"/>
        </w:rPr>
        <w:t>- za nabavu radova procijenjene vrijednosti do 500.000,00 kuna.</w:t>
      </w:r>
    </w:p>
    <w:p w:rsidR="00EA18DF" w:rsidRPr="00021905" w:rsidRDefault="00EA18DF" w:rsidP="008A1D51">
      <w:pPr>
        <w:pStyle w:val="t-109sred"/>
        <w:spacing w:before="85" w:beforeAutospacing="0" w:after="0" w:afterAutospacing="0"/>
        <w:jc w:val="both"/>
        <w:rPr>
          <w:rStyle w:val="apple-style-span"/>
          <w:color w:val="000000"/>
        </w:rPr>
      </w:pPr>
    </w:p>
    <w:p w:rsidR="008A1D51" w:rsidRPr="00021905" w:rsidRDefault="008A1D51" w:rsidP="008A1D51">
      <w:pPr>
        <w:pStyle w:val="t-109sred"/>
        <w:spacing w:before="85" w:beforeAutospacing="0" w:after="0" w:afterAutospacing="0"/>
        <w:jc w:val="both"/>
        <w:rPr>
          <w:rStyle w:val="apple-style-span"/>
          <w:color w:val="000000"/>
        </w:rPr>
      </w:pPr>
    </w:p>
    <w:p w:rsidR="008A1D51" w:rsidRPr="00021905" w:rsidRDefault="008A1D51" w:rsidP="008A1D51">
      <w:pPr>
        <w:pStyle w:val="t-109sred"/>
        <w:spacing w:before="85" w:beforeAutospacing="0" w:after="0" w:afterAutospacing="0"/>
        <w:jc w:val="center"/>
        <w:rPr>
          <w:color w:val="000000"/>
          <w:sz w:val="21"/>
          <w:szCs w:val="21"/>
        </w:rPr>
      </w:pPr>
      <w:r w:rsidRPr="00021905">
        <w:rPr>
          <w:color w:val="000000"/>
        </w:rPr>
        <w:t>NAČIN NABAVE</w:t>
      </w:r>
    </w:p>
    <w:p w:rsidR="008A1D51" w:rsidRPr="00021905" w:rsidRDefault="008A1D51" w:rsidP="008A1D51">
      <w:pPr>
        <w:pStyle w:val="clanak"/>
        <w:spacing w:before="86" w:beforeAutospacing="0" w:after="0" w:afterAutospacing="0"/>
        <w:jc w:val="center"/>
        <w:rPr>
          <w:color w:val="000000"/>
          <w:sz w:val="19"/>
          <w:szCs w:val="19"/>
        </w:rPr>
      </w:pPr>
      <w:r w:rsidRPr="00021905">
        <w:rPr>
          <w:color w:val="000000"/>
        </w:rPr>
        <w:t xml:space="preserve">Članak </w:t>
      </w:r>
      <w:r w:rsidR="000972A1" w:rsidRPr="00021905">
        <w:rPr>
          <w:color w:val="000000"/>
        </w:rPr>
        <w:t>5</w:t>
      </w:r>
      <w:r w:rsidRPr="00021905">
        <w:rPr>
          <w:color w:val="000000"/>
        </w:rPr>
        <w:t>.</w:t>
      </w:r>
    </w:p>
    <w:p w:rsidR="008A1D51" w:rsidRPr="00021905" w:rsidRDefault="008A1D51" w:rsidP="000972A1">
      <w:pPr>
        <w:pStyle w:val="t-98-2"/>
        <w:spacing w:before="0" w:beforeAutospacing="0" w:after="21" w:afterAutospacing="0"/>
        <w:ind w:firstLine="360"/>
        <w:jc w:val="both"/>
        <w:rPr>
          <w:color w:val="000000"/>
          <w:sz w:val="19"/>
          <w:szCs w:val="19"/>
        </w:rPr>
      </w:pPr>
      <w:r w:rsidRPr="00021905">
        <w:rPr>
          <w:color w:val="000000"/>
        </w:rPr>
        <w:t>(1) Načini nabave jesu:</w:t>
      </w:r>
    </w:p>
    <w:p w:rsidR="008A1D51" w:rsidRPr="00021905" w:rsidRDefault="008A1D51" w:rsidP="008E7C2D">
      <w:pPr>
        <w:pStyle w:val="t-98-2"/>
        <w:spacing w:before="0" w:beforeAutospacing="0" w:after="21" w:afterAutospacing="0"/>
        <w:ind w:firstLine="708"/>
        <w:jc w:val="both"/>
        <w:rPr>
          <w:color w:val="000000"/>
          <w:sz w:val="19"/>
          <w:szCs w:val="19"/>
        </w:rPr>
      </w:pPr>
      <w:r w:rsidRPr="00021905">
        <w:rPr>
          <w:color w:val="000000"/>
        </w:rPr>
        <w:t>1. javno prikupljanje ponuda,</w:t>
      </w:r>
    </w:p>
    <w:p w:rsidR="008A1D51" w:rsidRPr="00021905" w:rsidRDefault="008A1D51" w:rsidP="008E7C2D">
      <w:pPr>
        <w:pStyle w:val="t-98-2"/>
        <w:spacing w:before="0" w:beforeAutospacing="0" w:after="21" w:afterAutospacing="0"/>
        <w:ind w:firstLine="708"/>
        <w:jc w:val="both"/>
        <w:rPr>
          <w:color w:val="000000"/>
          <w:sz w:val="19"/>
          <w:szCs w:val="19"/>
        </w:rPr>
      </w:pPr>
      <w:r w:rsidRPr="00021905">
        <w:rPr>
          <w:color w:val="000000"/>
        </w:rPr>
        <w:t>2. ograničeno prikupljanje ponuda,</w:t>
      </w:r>
    </w:p>
    <w:p w:rsidR="00827E3E" w:rsidRPr="00021905" w:rsidRDefault="008E7C2D" w:rsidP="008E7C2D">
      <w:pPr>
        <w:pStyle w:val="t-98-2"/>
        <w:spacing w:before="0" w:beforeAutospacing="0" w:after="21" w:afterAutospacing="0"/>
        <w:ind w:firstLine="708"/>
        <w:jc w:val="both"/>
        <w:rPr>
          <w:color w:val="000000"/>
          <w:sz w:val="19"/>
          <w:szCs w:val="19"/>
        </w:rPr>
      </w:pPr>
      <w:r>
        <w:rPr>
          <w:color w:val="000000"/>
        </w:rPr>
        <w:t>3.</w:t>
      </w:r>
      <w:r w:rsidR="00827E3E">
        <w:rPr>
          <w:color w:val="000000"/>
        </w:rPr>
        <w:t xml:space="preserve"> pregovarački postupak,</w:t>
      </w:r>
    </w:p>
    <w:p w:rsidR="008A1D51" w:rsidRDefault="008E7C2D" w:rsidP="008E7C2D">
      <w:pPr>
        <w:pStyle w:val="t-98-2"/>
        <w:spacing w:before="0" w:beforeAutospacing="0" w:after="21" w:afterAutospacing="0"/>
        <w:ind w:firstLine="708"/>
        <w:jc w:val="both"/>
      </w:pPr>
      <w:r>
        <w:t>4</w:t>
      </w:r>
      <w:r w:rsidR="008A1D51" w:rsidRPr="00021905">
        <w:t>. izravno ugovaranje</w:t>
      </w:r>
      <w:r w:rsidR="00827E3E">
        <w:t>.</w:t>
      </w:r>
    </w:p>
    <w:p w:rsidR="00BA0C8F" w:rsidRPr="00021905" w:rsidRDefault="00BA0C8F" w:rsidP="00BA0C8F">
      <w:pPr>
        <w:pStyle w:val="t-98-2"/>
        <w:spacing w:before="0" w:beforeAutospacing="0" w:after="21" w:afterAutospacing="0"/>
        <w:ind w:firstLine="342"/>
        <w:jc w:val="both"/>
        <w:rPr>
          <w:color w:val="000000"/>
        </w:rPr>
      </w:pPr>
      <w:r>
        <w:rPr>
          <w:color w:val="000000"/>
        </w:rPr>
        <w:t>(2) Odabir postupaka nabave bagatelne vrijednosti naručitelj navodi u odluci o početku postupka nabave.</w:t>
      </w:r>
    </w:p>
    <w:p w:rsidR="00BA0C8F" w:rsidRPr="00021905" w:rsidRDefault="00BA0C8F" w:rsidP="00827E3E">
      <w:pPr>
        <w:pStyle w:val="t-98-2"/>
        <w:spacing w:before="0" w:beforeAutospacing="0" w:after="21" w:afterAutospacing="0"/>
        <w:jc w:val="both"/>
      </w:pPr>
    </w:p>
    <w:p w:rsidR="00827E3E" w:rsidRDefault="00827E3E" w:rsidP="008A1D51">
      <w:pPr>
        <w:pStyle w:val="t-109"/>
        <w:spacing w:before="85" w:beforeAutospacing="0" w:after="21" w:afterAutospacing="0"/>
        <w:jc w:val="center"/>
        <w:rPr>
          <w:color w:val="000000"/>
        </w:rPr>
      </w:pPr>
    </w:p>
    <w:p w:rsidR="008A1D51" w:rsidRPr="00021905" w:rsidRDefault="008A1D51" w:rsidP="008A1D51">
      <w:pPr>
        <w:pStyle w:val="t-109"/>
        <w:spacing w:before="85" w:beforeAutospacing="0" w:after="21" w:afterAutospacing="0"/>
        <w:jc w:val="center"/>
        <w:rPr>
          <w:color w:val="000000"/>
          <w:sz w:val="21"/>
          <w:szCs w:val="21"/>
        </w:rPr>
      </w:pPr>
      <w:r w:rsidRPr="00021905">
        <w:rPr>
          <w:color w:val="000000"/>
        </w:rPr>
        <w:t>JAVNO PRIKUPLJANJE PONUDA</w:t>
      </w:r>
    </w:p>
    <w:p w:rsidR="008A1D51" w:rsidRPr="00021905" w:rsidRDefault="008A1D51" w:rsidP="008A1D51">
      <w:pPr>
        <w:pStyle w:val="clanak"/>
        <w:spacing w:before="43" w:beforeAutospacing="0" w:after="21" w:afterAutospacing="0"/>
        <w:jc w:val="center"/>
        <w:rPr>
          <w:color w:val="000000"/>
          <w:sz w:val="19"/>
          <w:szCs w:val="19"/>
        </w:rPr>
      </w:pPr>
      <w:r w:rsidRPr="00021905">
        <w:rPr>
          <w:color w:val="000000"/>
        </w:rPr>
        <w:t xml:space="preserve">Članak </w:t>
      </w:r>
      <w:r w:rsidR="000972A1" w:rsidRPr="00021905">
        <w:rPr>
          <w:color w:val="000000"/>
        </w:rPr>
        <w:t>6</w:t>
      </w:r>
      <w:r w:rsidRPr="00021905">
        <w:rPr>
          <w:color w:val="000000"/>
        </w:rPr>
        <w:t>.</w:t>
      </w:r>
    </w:p>
    <w:p w:rsidR="008A1D51" w:rsidRPr="00021905" w:rsidRDefault="008A1D51" w:rsidP="008A1D51">
      <w:pPr>
        <w:pStyle w:val="t-98-2"/>
        <w:spacing w:before="0" w:beforeAutospacing="0" w:after="21" w:afterAutospacing="0"/>
        <w:ind w:firstLine="342"/>
        <w:jc w:val="both"/>
        <w:rPr>
          <w:color w:val="000000"/>
          <w:sz w:val="19"/>
          <w:szCs w:val="19"/>
        </w:rPr>
      </w:pPr>
      <w:r w:rsidRPr="00021905">
        <w:rPr>
          <w:color w:val="000000"/>
        </w:rPr>
        <w:t>(1) Javno prikupljanje ponuda otvoreni je postupak nabave na temelju javno objavljenog poziva za prikupljanje ponuda u kojem sv</w:t>
      </w:r>
      <w:r w:rsidR="001410F7" w:rsidRPr="00021905">
        <w:rPr>
          <w:color w:val="000000"/>
        </w:rPr>
        <w:t>i</w:t>
      </w:r>
      <w:r w:rsidRPr="00021905">
        <w:rPr>
          <w:color w:val="000000"/>
        </w:rPr>
        <w:t xml:space="preserve"> zainteresiran</w:t>
      </w:r>
      <w:r w:rsidR="001410F7" w:rsidRPr="00021905">
        <w:rPr>
          <w:color w:val="000000"/>
        </w:rPr>
        <w:t xml:space="preserve">igospodarski subjekti </w:t>
      </w:r>
      <w:r w:rsidRPr="00021905">
        <w:rPr>
          <w:color w:val="000000"/>
        </w:rPr>
        <w:t>mogu podnijeti ponude sukladno zahtjevima i uvjetima iz dokumentacije za nabavu.</w:t>
      </w:r>
    </w:p>
    <w:p w:rsidR="008A1D51" w:rsidRPr="00021905" w:rsidRDefault="008A1D51" w:rsidP="008A1D51">
      <w:pPr>
        <w:pStyle w:val="t-98-2"/>
        <w:spacing w:before="0" w:beforeAutospacing="0" w:after="21" w:afterAutospacing="0"/>
        <w:ind w:firstLine="342"/>
        <w:jc w:val="both"/>
        <w:rPr>
          <w:color w:val="000000"/>
        </w:rPr>
      </w:pPr>
      <w:r w:rsidRPr="00021905">
        <w:rPr>
          <w:color w:val="000000"/>
        </w:rPr>
        <w:t>(2) U postupku nabave javnim pr</w:t>
      </w:r>
      <w:r w:rsidR="00DA1A84">
        <w:rPr>
          <w:color w:val="000000"/>
        </w:rPr>
        <w:t>i</w:t>
      </w:r>
      <w:r w:rsidRPr="00021905">
        <w:rPr>
          <w:color w:val="000000"/>
        </w:rPr>
        <w:t>kupljanjem ponuda naručitelj je obvezan poziv za javno prikupljanje ponuda objaviti u tisku po vlastitom izboru ili na svojoj web</w:t>
      </w:r>
      <w:r w:rsidR="006A6203">
        <w:rPr>
          <w:color w:val="000000"/>
        </w:rPr>
        <w:t>-</w:t>
      </w:r>
      <w:r w:rsidRPr="00021905">
        <w:rPr>
          <w:color w:val="000000"/>
        </w:rPr>
        <w:t>stranici.</w:t>
      </w:r>
    </w:p>
    <w:p w:rsidR="008A1D51" w:rsidRPr="00021905" w:rsidRDefault="008A1D51" w:rsidP="008A1D51">
      <w:pPr>
        <w:pStyle w:val="t-98-2"/>
        <w:spacing w:before="0" w:beforeAutospacing="0" w:after="21" w:afterAutospacing="0"/>
        <w:ind w:firstLine="342"/>
        <w:jc w:val="both"/>
        <w:rPr>
          <w:color w:val="000000"/>
          <w:sz w:val="19"/>
          <w:szCs w:val="19"/>
        </w:rPr>
      </w:pPr>
      <w:r w:rsidRPr="00021905">
        <w:rPr>
          <w:color w:val="000000"/>
        </w:rPr>
        <w:t xml:space="preserve">(3) Poziv za javno prikupljanje ponuda </w:t>
      </w:r>
      <w:r w:rsidR="001410F7" w:rsidRPr="00021905">
        <w:rPr>
          <w:color w:val="000000"/>
        </w:rPr>
        <w:t xml:space="preserve">obvezno </w:t>
      </w:r>
      <w:r w:rsidRPr="00021905">
        <w:rPr>
          <w:color w:val="000000"/>
        </w:rPr>
        <w:t>sadrži:</w:t>
      </w:r>
    </w:p>
    <w:p w:rsidR="008A1D51" w:rsidRPr="00021905" w:rsidRDefault="008A1D51" w:rsidP="008A1D51">
      <w:pPr>
        <w:pStyle w:val="t-98-2"/>
        <w:spacing w:before="0" w:beforeAutospacing="0" w:after="21" w:afterAutospacing="0"/>
        <w:ind w:firstLine="342"/>
        <w:jc w:val="both"/>
        <w:rPr>
          <w:color w:val="000000"/>
        </w:rPr>
      </w:pPr>
      <w:r w:rsidRPr="00021905">
        <w:rPr>
          <w:color w:val="000000"/>
        </w:rPr>
        <w:t xml:space="preserve">1. evidencijski broj predmeta nabave iz Plana nabave, </w:t>
      </w:r>
    </w:p>
    <w:p w:rsidR="008A1D51" w:rsidRPr="00021905" w:rsidRDefault="008A1D51" w:rsidP="008A1D51">
      <w:pPr>
        <w:pStyle w:val="t-98-2"/>
        <w:spacing w:before="0" w:beforeAutospacing="0" w:after="21" w:afterAutospacing="0"/>
        <w:ind w:firstLine="342"/>
        <w:jc w:val="both"/>
        <w:rPr>
          <w:color w:val="000000"/>
        </w:rPr>
      </w:pPr>
      <w:r w:rsidRPr="00021905">
        <w:rPr>
          <w:color w:val="000000"/>
        </w:rPr>
        <w:t xml:space="preserve">2. </w:t>
      </w:r>
      <w:r w:rsidR="001410F7" w:rsidRPr="00021905">
        <w:rPr>
          <w:color w:val="000000"/>
        </w:rPr>
        <w:t>predmet nabave</w:t>
      </w:r>
      <w:r w:rsidRPr="00021905">
        <w:rPr>
          <w:color w:val="000000"/>
        </w:rPr>
        <w:t>,</w:t>
      </w:r>
    </w:p>
    <w:p w:rsidR="001410F7" w:rsidRPr="00021905" w:rsidRDefault="001410F7" w:rsidP="008A1D51">
      <w:pPr>
        <w:pStyle w:val="t-98-2"/>
        <w:spacing w:before="0" w:beforeAutospacing="0" w:after="21" w:afterAutospacing="0"/>
        <w:ind w:firstLine="342"/>
        <w:jc w:val="both"/>
        <w:rPr>
          <w:color w:val="000000"/>
          <w:sz w:val="19"/>
          <w:szCs w:val="19"/>
        </w:rPr>
      </w:pPr>
      <w:r w:rsidRPr="00021905">
        <w:rPr>
          <w:color w:val="000000"/>
        </w:rPr>
        <w:t>3. procijenjenu vrijednost nabave,</w:t>
      </w:r>
    </w:p>
    <w:p w:rsidR="001410F7" w:rsidRPr="00021905" w:rsidRDefault="008A1D51" w:rsidP="008A1D51">
      <w:pPr>
        <w:pStyle w:val="t-98-2"/>
        <w:spacing w:before="0" w:beforeAutospacing="0" w:after="21" w:afterAutospacing="0"/>
        <w:ind w:firstLine="342"/>
        <w:jc w:val="both"/>
        <w:rPr>
          <w:color w:val="000000"/>
        </w:rPr>
      </w:pPr>
      <w:r w:rsidRPr="00021905">
        <w:rPr>
          <w:color w:val="000000"/>
        </w:rPr>
        <w:t xml:space="preserve">3. upute za </w:t>
      </w:r>
      <w:r w:rsidR="001410F7" w:rsidRPr="00021905">
        <w:rPr>
          <w:color w:val="000000"/>
        </w:rPr>
        <w:t>preuzimanje</w:t>
      </w:r>
      <w:r w:rsidRPr="00021905">
        <w:rPr>
          <w:color w:val="000000"/>
        </w:rPr>
        <w:t xml:space="preserve"> dokumentacije za nabavu </w:t>
      </w:r>
    </w:p>
    <w:p w:rsidR="008A1D51" w:rsidRPr="00021905" w:rsidRDefault="001410F7" w:rsidP="008A1D51">
      <w:pPr>
        <w:pStyle w:val="t-98-2"/>
        <w:spacing w:before="0" w:beforeAutospacing="0" w:after="21" w:afterAutospacing="0"/>
        <w:ind w:firstLine="342"/>
        <w:jc w:val="both"/>
        <w:rPr>
          <w:color w:val="000000"/>
          <w:sz w:val="19"/>
          <w:szCs w:val="19"/>
        </w:rPr>
      </w:pPr>
      <w:r w:rsidRPr="00021905">
        <w:rPr>
          <w:color w:val="000000"/>
        </w:rPr>
        <w:t xml:space="preserve">4. ime i prezime </w:t>
      </w:r>
      <w:r w:rsidR="008A1D51" w:rsidRPr="00021905">
        <w:rPr>
          <w:color w:val="000000"/>
        </w:rPr>
        <w:t>osob</w:t>
      </w:r>
      <w:r w:rsidRPr="00021905">
        <w:rPr>
          <w:color w:val="000000"/>
        </w:rPr>
        <w:t>e za kontakt, telefon, telefaks, e-pošta</w:t>
      </w:r>
      <w:r w:rsidR="008A1D51" w:rsidRPr="00021905">
        <w:rPr>
          <w:color w:val="000000"/>
        </w:rPr>
        <w:t>,</w:t>
      </w:r>
    </w:p>
    <w:p w:rsidR="008A1D51" w:rsidRPr="00021905" w:rsidRDefault="008A1D51" w:rsidP="008A1D51">
      <w:pPr>
        <w:pStyle w:val="t-98-2"/>
        <w:spacing w:before="0" w:beforeAutospacing="0" w:after="21" w:afterAutospacing="0"/>
        <w:ind w:firstLine="342"/>
        <w:jc w:val="both"/>
        <w:rPr>
          <w:color w:val="000000"/>
          <w:sz w:val="19"/>
          <w:szCs w:val="19"/>
        </w:rPr>
      </w:pPr>
      <w:r w:rsidRPr="00021905">
        <w:rPr>
          <w:color w:val="000000"/>
        </w:rPr>
        <w:t>4. rok za dostavu ponude,</w:t>
      </w:r>
    </w:p>
    <w:p w:rsidR="008A1D51" w:rsidRPr="00021905" w:rsidRDefault="008A1D51" w:rsidP="008A1D51">
      <w:pPr>
        <w:pStyle w:val="t-98-2"/>
        <w:spacing w:before="0" w:beforeAutospacing="0" w:after="21" w:afterAutospacing="0"/>
        <w:ind w:firstLine="342"/>
        <w:jc w:val="both"/>
        <w:rPr>
          <w:color w:val="000000"/>
        </w:rPr>
      </w:pPr>
      <w:r w:rsidRPr="00021905">
        <w:rPr>
          <w:color w:val="000000"/>
        </w:rPr>
        <w:t>5. ostale informacije</w:t>
      </w:r>
      <w:r w:rsidR="001410F7" w:rsidRPr="00021905">
        <w:rPr>
          <w:color w:val="000000"/>
        </w:rPr>
        <w:t xml:space="preserve"> ukoliko su potrebne</w:t>
      </w:r>
      <w:r w:rsidRPr="00021905">
        <w:rPr>
          <w:color w:val="000000"/>
        </w:rPr>
        <w:t>.</w:t>
      </w:r>
    </w:p>
    <w:p w:rsidR="001410F7" w:rsidRPr="00021905" w:rsidRDefault="001410F7" w:rsidP="008A1D51">
      <w:pPr>
        <w:pStyle w:val="t-98-2"/>
        <w:spacing w:before="0" w:beforeAutospacing="0" w:after="21" w:afterAutospacing="0"/>
        <w:ind w:firstLine="342"/>
        <w:jc w:val="both"/>
        <w:rPr>
          <w:color w:val="000000"/>
          <w:sz w:val="19"/>
          <w:szCs w:val="19"/>
        </w:rPr>
      </w:pPr>
    </w:p>
    <w:p w:rsidR="008A1D51" w:rsidRPr="00021905" w:rsidRDefault="008A1D51" w:rsidP="008A1D51">
      <w:pPr>
        <w:pStyle w:val="t-109"/>
        <w:spacing w:before="85" w:beforeAutospacing="0" w:after="21" w:afterAutospacing="0"/>
        <w:jc w:val="center"/>
        <w:rPr>
          <w:color w:val="000000"/>
          <w:sz w:val="21"/>
          <w:szCs w:val="21"/>
        </w:rPr>
      </w:pPr>
      <w:r w:rsidRPr="00021905">
        <w:rPr>
          <w:color w:val="000000"/>
        </w:rPr>
        <w:t>OGRANIČENO PRIKUPLJANJE PONUDA</w:t>
      </w:r>
    </w:p>
    <w:p w:rsidR="008A1D51" w:rsidRPr="00021905" w:rsidRDefault="008A1D51" w:rsidP="008A1D51">
      <w:pPr>
        <w:pStyle w:val="clanak"/>
        <w:spacing w:before="43" w:beforeAutospacing="0" w:after="0" w:afterAutospacing="0"/>
        <w:jc w:val="center"/>
        <w:rPr>
          <w:color w:val="000000"/>
          <w:sz w:val="19"/>
          <w:szCs w:val="19"/>
        </w:rPr>
      </w:pPr>
      <w:r w:rsidRPr="00021905">
        <w:rPr>
          <w:color w:val="000000"/>
        </w:rPr>
        <w:t xml:space="preserve">Članak </w:t>
      </w:r>
      <w:r w:rsidR="000972A1" w:rsidRPr="00021905">
        <w:rPr>
          <w:color w:val="000000"/>
        </w:rPr>
        <w:t>7</w:t>
      </w:r>
      <w:r w:rsidRPr="00021905">
        <w:rPr>
          <w:color w:val="000000"/>
        </w:rPr>
        <w:t>.</w:t>
      </w:r>
    </w:p>
    <w:p w:rsidR="008A1D51" w:rsidRPr="00021905" w:rsidRDefault="000972A1" w:rsidP="008A1D51">
      <w:pPr>
        <w:pStyle w:val="t-98-2"/>
        <w:spacing w:before="0" w:beforeAutospacing="0" w:after="21" w:afterAutospacing="0"/>
        <w:ind w:firstLine="342"/>
        <w:jc w:val="both"/>
        <w:rPr>
          <w:color w:val="000000"/>
        </w:rPr>
      </w:pPr>
      <w:r w:rsidRPr="00021905">
        <w:rPr>
          <w:color w:val="000000"/>
        </w:rPr>
        <w:t xml:space="preserve">(1) </w:t>
      </w:r>
      <w:r w:rsidR="008A1D51" w:rsidRPr="00021905">
        <w:rPr>
          <w:color w:val="000000"/>
        </w:rPr>
        <w:t xml:space="preserve">Ograničeno prikupljanje ponuda jest postupak nabave u kojem naručitelj poziva najmanje </w:t>
      </w:r>
      <w:r w:rsidR="001410F7" w:rsidRPr="00021905">
        <w:rPr>
          <w:color w:val="000000"/>
        </w:rPr>
        <w:t xml:space="preserve">tri (3) gospodarska subjekta </w:t>
      </w:r>
      <w:r w:rsidR="008A1D51" w:rsidRPr="00021905">
        <w:rPr>
          <w:color w:val="000000"/>
        </w:rPr>
        <w:t>po vlastitom odabiru da dostave ponude sukladno dokumentaciji za nabavu.</w:t>
      </w:r>
    </w:p>
    <w:p w:rsidR="007C7C35" w:rsidRPr="00021905" w:rsidRDefault="000972A1" w:rsidP="008A1D51">
      <w:pPr>
        <w:pStyle w:val="t-98-2"/>
        <w:spacing w:before="0" w:beforeAutospacing="0" w:after="21" w:afterAutospacing="0"/>
        <w:ind w:firstLine="342"/>
        <w:jc w:val="both"/>
        <w:rPr>
          <w:color w:val="000000"/>
          <w:sz w:val="19"/>
          <w:szCs w:val="19"/>
        </w:rPr>
      </w:pPr>
      <w:r w:rsidRPr="00021905">
        <w:rPr>
          <w:color w:val="000000"/>
        </w:rPr>
        <w:t xml:space="preserve">(2) </w:t>
      </w:r>
      <w:r w:rsidR="007C7C35" w:rsidRPr="00021905">
        <w:rPr>
          <w:color w:val="000000"/>
        </w:rPr>
        <w:t>Ovisno o prirodi predmeta nabave i razini tržišnog natjecanja poziv za dostavu ponude može se uputiti samo jednom (1) gospodarskom subjektu.</w:t>
      </w:r>
    </w:p>
    <w:p w:rsidR="001410F7" w:rsidRDefault="001410F7" w:rsidP="008A1D51">
      <w:pPr>
        <w:pStyle w:val="t-109"/>
        <w:spacing w:before="85" w:beforeAutospacing="0" w:after="0" w:afterAutospacing="0"/>
        <w:jc w:val="center"/>
        <w:rPr>
          <w:color w:val="000000"/>
        </w:rPr>
      </w:pPr>
    </w:p>
    <w:p w:rsidR="00121060" w:rsidRPr="00021905" w:rsidRDefault="00121060" w:rsidP="00121060">
      <w:pPr>
        <w:pStyle w:val="t-109"/>
        <w:spacing w:before="85" w:beforeAutospacing="0" w:after="21" w:afterAutospacing="0"/>
        <w:jc w:val="center"/>
        <w:rPr>
          <w:color w:val="000000"/>
          <w:sz w:val="21"/>
          <w:szCs w:val="21"/>
        </w:rPr>
      </w:pPr>
      <w:r>
        <w:rPr>
          <w:color w:val="000000"/>
        </w:rPr>
        <w:t>PREGOVARAČKI POSTUPAK</w:t>
      </w:r>
    </w:p>
    <w:p w:rsidR="00121060" w:rsidRPr="00021905" w:rsidRDefault="00121060" w:rsidP="00121060">
      <w:pPr>
        <w:pStyle w:val="clanak"/>
        <w:spacing w:before="43" w:beforeAutospacing="0" w:after="0" w:afterAutospacing="0"/>
        <w:jc w:val="center"/>
        <w:rPr>
          <w:color w:val="000000"/>
          <w:sz w:val="19"/>
          <w:szCs w:val="19"/>
        </w:rPr>
      </w:pPr>
      <w:r w:rsidRPr="00021905">
        <w:rPr>
          <w:color w:val="000000"/>
        </w:rPr>
        <w:t xml:space="preserve">Članak </w:t>
      </w:r>
      <w:r w:rsidR="00827E3E">
        <w:rPr>
          <w:color w:val="000000"/>
        </w:rPr>
        <w:t>8</w:t>
      </w:r>
      <w:r w:rsidRPr="00021905">
        <w:rPr>
          <w:color w:val="000000"/>
        </w:rPr>
        <w:t>.</w:t>
      </w:r>
    </w:p>
    <w:p w:rsidR="00827E3E" w:rsidRPr="00827E3E" w:rsidRDefault="00827E3E" w:rsidP="00827E3E">
      <w:pPr>
        <w:pStyle w:val="t-9-8"/>
        <w:spacing w:before="0" w:beforeAutospacing="0" w:after="0" w:afterAutospacing="0"/>
        <w:ind w:firstLine="360"/>
        <w:jc w:val="both"/>
        <w:rPr>
          <w:color w:val="000000"/>
        </w:rPr>
      </w:pPr>
      <w:r w:rsidRPr="00827E3E">
        <w:rPr>
          <w:color w:val="000000"/>
        </w:rPr>
        <w:t>(1) Naručitelj u pisanom obliku poziva jednog ili, ako je moguće, više gospodarskih subjekata s kojima će pregovarati. Ako se postupak vodi s više gospodarskih subjekata, poziv im se upućuje istodobno na način da nemaju uvid u podatke o ostalim gospodarskim subjektima.</w:t>
      </w:r>
    </w:p>
    <w:p w:rsidR="00827E3E" w:rsidRPr="00827E3E" w:rsidRDefault="00827E3E" w:rsidP="00827E3E">
      <w:pPr>
        <w:pStyle w:val="t-9-8"/>
        <w:spacing w:before="0" w:beforeAutospacing="0" w:after="0" w:afterAutospacing="0"/>
        <w:ind w:firstLine="360"/>
        <w:jc w:val="both"/>
        <w:rPr>
          <w:color w:val="000000"/>
        </w:rPr>
      </w:pPr>
      <w:r w:rsidRPr="00827E3E">
        <w:rPr>
          <w:color w:val="000000"/>
        </w:rPr>
        <w:t>(2) Poziv na pregovaranje mora sadržavati datum do kojeg se mora dostaviti inicijalna ponuda, adresu na koju se dostavlja ponuda, podatak o jeziku na kojem se izrađuje te ostale podatke koje javni naručitelj smatra potrebnima. Pozivu se mora priložiti dokumentacija za nadmetanje i moguća dodatna dokumentacija.</w:t>
      </w:r>
    </w:p>
    <w:p w:rsidR="00827E3E" w:rsidRPr="00827E3E" w:rsidRDefault="00827E3E" w:rsidP="00827E3E">
      <w:pPr>
        <w:pStyle w:val="t-9-8"/>
        <w:spacing w:before="0" w:beforeAutospacing="0" w:after="0" w:afterAutospacing="0"/>
        <w:ind w:firstLine="360"/>
        <w:jc w:val="both"/>
        <w:rPr>
          <w:color w:val="000000"/>
        </w:rPr>
      </w:pPr>
      <w:r w:rsidRPr="00827E3E">
        <w:rPr>
          <w:color w:val="000000"/>
        </w:rPr>
        <w:lastRenderedPageBreak/>
        <w:t>(3) Naručitelj prvo provjerava razloge isključenja i ocjenjuje sposobnost ponuditelja prema uvjetima određenim dokumentacijom za nadmetanje, te ukoliko ocijeni da je ponuditelj sposoban, pregledava i ocjenjuje inicijalnu ponudu.</w:t>
      </w:r>
    </w:p>
    <w:p w:rsidR="00827E3E" w:rsidRPr="00827E3E" w:rsidRDefault="00827E3E" w:rsidP="00827E3E">
      <w:pPr>
        <w:pStyle w:val="t-9-8"/>
        <w:spacing w:before="0" w:beforeAutospacing="0" w:after="0" w:afterAutospacing="0"/>
        <w:ind w:firstLine="360"/>
        <w:jc w:val="both"/>
        <w:rPr>
          <w:color w:val="000000"/>
        </w:rPr>
      </w:pPr>
      <w:r w:rsidRPr="00827E3E">
        <w:rPr>
          <w:color w:val="000000"/>
        </w:rPr>
        <w:t>(4) Navni naručitelj može iznimno odustati od isključenja ponuditelja kod kojeg je stečen razlog za isključenje u slučaju kada ugovor zbog tehničkih ili umjetničkih razloga ili razloga povezanih sa zaštitom isključivih prava može izvršiti samo taj gospodarski subjekt.</w:t>
      </w:r>
    </w:p>
    <w:p w:rsidR="00827E3E" w:rsidRPr="00827E3E" w:rsidRDefault="00827E3E" w:rsidP="00827E3E">
      <w:pPr>
        <w:pStyle w:val="t-9-8"/>
        <w:spacing w:before="0" w:beforeAutospacing="0" w:after="0" w:afterAutospacing="0"/>
        <w:ind w:firstLine="360"/>
        <w:rPr>
          <w:color w:val="000000"/>
        </w:rPr>
      </w:pPr>
      <w:r w:rsidRPr="00827E3E">
        <w:rPr>
          <w:color w:val="000000"/>
        </w:rPr>
        <w:t>(5) Inicijalna ponuda koja odgovara svim potrebama i zahtjevima naručitelja može biti i konačna.</w:t>
      </w:r>
    </w:p>
    <w:p w:rsidR="00827E3E" w:rsidRPr="00827E3E" w:rsidRDefault="00827E3E" w:rsidP="00827E3E">
      <w:pPr>
        <w:pStyle w:val="t-9-8"/>
        <w:spacing w:before="0" w:beforeAutospacing="0" w:after="0" w:afterAutospacing="0"/>
        <w:ind w:firstLine="360"/>
        <w:jc w:val="both"/>
        <w:rPr>
          <w:color w:val="000000"/>
        </w:rPr>
      </w:pPr>
      <w:r w:rsidRPr="00827E3E">
        <w:rPr>
          <w:color w:val="000000"/>
        </w:rPr>
        <w:t>(6) Ako je potrebno, nakon pregleda inicijalne ponude, naručitelj poziva ponuditelja na izmjenu i/ili nadopunu inicijalne ponude ili na dostavu konačne ponude sukladno svojim zahtjevima i potrebama i dokumentaciji za nadmetanje.</w:t>
      </w:r>
    </w:p>
    <w:p w:rsidR="00827E3E" w:rsidRPr="00827E3E" w:rsidRDefault="00827E3E" w:rsidP="00827E3E">
      <w:pPr>
        <w:pStyle w:val="t-9-8"/>
        <w:spacing w:before="0" w:beforeAutospacing="0" w:after="0" w:afterAutospacing="0"/>
        <w:ind w:firstLine="360"/>
        <w:rPr>
          <w:color w:val="000000"/>
        </w:rPr>
      </w:pPr>
      <w:r w:rsidRPr="00827E3E">
        <w:rPr>
          <w:color w:val="000000"/>
        </w:rPr>
        <w:t>(7) Naručitelj izrađuje zapisnik o pregledu i ocjeni inicijalnih i/ili konačnih ponuda te odabire najpovoljniju ponudu sukladno kriteriju za odabir ponude.</w:t>
      </w:r>
    </w:p>
    <w:p w:rsidR="00827E3E" w:rsidRPr="00827E3E" w:rsidRDefault="00827E3E" w:rsidP="00827E3E">
      <w:pPr>
        <w:pStyle w:val="t-9-8"/>
        <w:spacing w:before="0" w:beforeAutospacing="0" w:after="0" w:afterAutospacing="0"/>
        <w:ind w:firstLine="360"/>
        <w:jc w:val="both"/>
        <w:rPr>
          <w:color w:val="000000"/>
        </w:rPr>
      </w:pPr>
      <w:r w:rsidRPr="00827E3E">
        <w:rPr>
          <w:color w:val="000000"/>
        </w:rPr>
        <w:t>(8) Naručitelj je obvezan čuvati potrebnu dokumentaciju i podatke kojima se obrazlažu posebni slučajevi i okolnosti za potrebe mogućeg kasnijeg opravdavanja primjene pregovaračkog postupka za sklapanje ugovora.</w:t>
      </w:r>
    </w:p>
    <w:p w:rsidR="00121060" w:rsidRPr="00021905" w:rsidRDefault="00121060" w:rsidP="008A1D51">
      <w:pPr>
        <w:pStyle w:val="t-109"/>
        <w:spacing w:before="85" w:beforeAutospacing="0" w:after="0" w:afterAutospacing="0"/>
        <w:jc w:val="center"/>
        <w:rPr>
          <w:color w:val="000000"/>
        </w:rPr>
      </w:pPr>
    </w:p>
    <w:p w:rsidR="008A1D51" w:rsidRPr="00021905" w:rsidRDefault="008A1D51" w:rsidP="008A1D51">
      <w:pPr>
        <w:pStyle w:val="t-109"/>
        <w:spacing w:before="85" w:beforeAutospacing="0" w:after="0" w:afterAutospacing="0"/>
        <w:jc w:val="center"/>
        <w:rPr>
          <w:color w:val="000000"/>
          <w:sz w:val="21"/>
          <w:szCs w:val="21"/>
        </w:rPr>
      </w:pPr>
      <w:r w:rsidRPr="00021905">
        <w:rPr>
          <w:color w:val="000000"/>
        </w:rPr>
        <w:t>IZRAVNO UGOVARANJE</w:t>
      </w:r>
    </w:p>
    <w:p w:rsidR="008A1D51" w:rsidRPr="00021905" w:rsidRDefault="008A1D51" w:rsidP="008A1D51">
      <w:pPr>
        <w:pStyle w:val="clanak"/>
        <w:spacing w:before="43" w:beforeAutospacing="0" w:after="0" w:afterAutospacing="0"/>
        <w:jc w:val="center"/>
        <w:rPr>
          <w:color w:val="000000"/>
          <w:sz w:val="19"/>
          <w:szCs w:val="19"/>
        </w:rPr>
      </w:pPr>
      <w:r w:rsidRPr="00021905">
        <w:rPr>
          <w:color w:val="000000"/>
        </w:rPr>
        <w:t xml:space="preserve">Članak </w:t>
      </w:r>
      <w:r w:rsidR="00827E3E">
        <w:rPr>
          <w:color w:val="000000"/>
        </w:rPr>
        <w:t>9</w:t>
      </w:r>
      <w:r w:rsidRPr="00021905">
        <w:rPr>
          <w:color w:val="000000"/>
        </w:rPr>
        <w:t>.</w:t>
      </w:r>
    </w:p>
    <w:p w:rsidR="008A1D51" w:rsidRPr="00021905" w:rsidRDefault="000972A1" w:rsidP="008A1D51">
      <w:pPr>
        <w:pStyle w:val="t-98-2"/>
        <w:spacing w:before="0" w:beforeAutospacing="0" w:after="21" w:afterAutospacing="0"/>
        <w:ind w:firstLine="342"/>
        <w:jc w:val="both"/>
        <w:rPr>
          <w:color w:val="000000"/>
          <w:sz w:val="19"/>
          <w:szCs w:val="19"/>
        </w:rPr>
      </w:pPr>
      <w:r w:rsidRPr="00021905">
        <w:rPr>
          <w:color w:val="000000"/>
        </w:rPr>
        <w:t xml:space="preserve">(1) </w:t>
      </w:r>
      <w:r w:rsidR="008A1D51" w:rsidRPr="00021905">
        <w:rPr>
          <w:color w:val="000000"/>
        </w:rPr>
        <w:t>Naručitelj može nabaviti izravnim ugovaranjem</w:t>
      </w:r>
      <w:r w:rsidR="00827E3E">
        <w:rPr>
          <w:color w:val="000000"/>
        </w:rPr>
        <w:t xml:space="preserve"> (izdavanjem narudžbenice)</w:t>
      </w:r>
      <w:r w:rsidR="008A1D51" w:rsidRPr="00021905">
        <w:rPr>
          <w:color w:val="000000"/>
        </w:rPr>
        <w:t xml:space="preserve"> s jednim ponuditeljem robu, </w:t>
      </w:r>
      <w:r w:rsidR="001410F7" w:rsidRPr="00021905">
        <w:rPr>
          <w:color w:val="000000"/>
        </w:rPr>
        <w:t>radove</w:t>
      </w:r>
      <w:r w:rsidR="008A1D51" w:rsidRPr="00021905">
        <w:rPr>
          <w:color w:val="000000"/>
        </w:rPr>
        <w:t xml:space="preserve"> i </w:t>
      </w:r>
      <w:r w:rsidR="001410F7" w:rsidRPr="00021905">
        <w:rPr>
          <w:color w:val="000000"/>
        </w:rPr>
        <w:t>usluge</w:t>
      </w:r>
      <w:r w:rsidR="008A1D51" w:rsidRPr="00021905">
        <w:rPr>
          <w:color w:val="000000"/>
        </w:rPr>
        <w:t>:</w:t>
      </w:r>
    </w:p>
    <w:p w:rsidR="008A1D51" w:rsidRPr="00021905" w:rsidRDefault="008A1D51" w:rsidP="008A1D51">
      <w:pPr>
        <w:pStyle w:val="t-98-2"/>
        <w:spacing w:before="0" w:beforeAutospacing="0" w:after="21" w:afterAutospacing="0"/>
        <w:ind w:firstLine="342"/>
        <w:jc w:val="both"/>
        <w:rPr>
          <w:color w:val="000000"/>
          <w:sz w:val="19"/>
          <w:szCs w:val="19"/>
        </w:rPr>
      </w:pPr>
      <w:r w:rsidRPr="00021905">
        <w:rPr>
          <w:color w:val="000000"/>
        </w:rPr>
        <w:t xml:space="preserve">1. u vrijednosti do </w:t>
      </w:r>
      <w:r w:rsidR="001410F7" w:rsidRPr="00021905">
        <w:rPr>
          <w:color w:val="000000"/>
        </w:rPr>
        <w:t>7</w:t>
      </w:r>
      <w:r w:rsidRPr="00021905">
        <w:rPr>
          <w:color w:val="000000"/>
        </w:rPr>
        <w:t>0.000,00 kuna</w:t>
      </w:r>
      <w:r w:rsidR="001410F7" w:rsidRPr="00021905">
        <w:rPr>
          <w:color w:val="000000"/>
        </w:rPr>
        <w:t>,</w:t>
      </w:r>
    </w:p>
    <w:p w:rsidR="008A1D51" w:rsidRPr="00021905" w:rsidRDefault="008A1D51" w:rsidP="008A1D51">
      <w:pPr>
        <w:pStyle w:val="t-98-2"/>
        <w:spacing w:before="0" w:beforeAutospacing="0" w:after="21" w:afterAutospacing="0"/>
        <w:ind w:firstLine="342"/>
        <w:jc w:val="both"/>
        <w:rPr>
          <w:color w:val="000000"/>
        </w:rPr>
      </w:pPr>
      <w:r w:rsidRPr="00021905">
        <w:rPr>
          <w:color w:val="000000"/>
        </w:rPr>
        <w:t xml:space="preserve">2. ako u prethodnom postupku javnog ili ograničenog prikupljanja ponuda </w:t>
      </w:r>
      <w:r w:rsidR="001410F7" w:rsidRPr="00021905">
        <w:rPr>
          <w:color w:val="000000"/>
        </w:rPr>
        <w:t>ne dobije niti jednu ponudu</w:t>
      </w:r>
      <w:r w:rsidR="00BA0C8F">
        <w:rPr>
          <w:color w:val="000000"/>
        </w:rPr>
        <w:t>,</w:t>
      </w:r>
    </w:p>
    <w:p w:rsidR="00827E3E" w:rsidRDefault="000972A1" w:rsidP="008A1D51">
      <w:pPr>
        <w:pStyle w:val="t-98-2"/>
        <w:spacing w:before="0" w:beforeAutospacing="0" w:after="21" w:afterAutospacing="0"/>
        <w:ind w:firstLine="342"/>
        <w:jc w:val="both"/>
        <w:rPr>
          <w:color w:val="000000"/>
        </w:rPr>
      </w:pPr>
      <w:r w:rsidRPr="00021905">
        <w:rPr>
          <w:color w:val="000000"/>
        </w:rPr>
        <w:t>3. ovisno o prirodi predmeta nabave i</w:t>
      </w:r>
      <w:r w:rsidR="00C65A1B">
        <w:rPr>
          <w:color w:val="000000"/>
        </w:rPr>
        <w:t>/ili</w:t>
      </w:r>
      <w:r w:rsidRPr="00021905">
        <w:rPr>
          <w:color w:val="000000"/>
        </w:rPr>
        <w:t xml:space="preserve"> razini tržišnog natjecanja isproku robe, radova i/ili usluga može izvršiti samo jedan gospodarski subje</w:t>
      </w:r>
      <w:r w:rsidR="00827E3E">
        <w:rPr>
          <w:color w:val="000000"/>
        </w:rPr>
        <w:t>k</w:t>
      </w:r>
      <w:r w:rsidRPr="00021905">
        <w:rPr>
          <w:color w:val="000000"/>
        </w:rPr>
        <w:t>t.</w:t>
      </w:r>
    </w:p>
    <w:p w:rsidR="000972A1" w:rsidRPr="00827E3E" w:rsidRDefault="00827E3E" w:rsidP="00827E3E">
      <w:pPr>
        <w:pStyle w:val="t-98-2"/>
        <w:spacing w:before="0" w:beforeAutospacing="0" w:after="21" w:afterAutospacing="0"/>
        <w:jc w:val="both"/>
        <w:rPr>
          <w:color w:val="000000"/>
        </w:rPr>
      </w:pPr>
      <w:r w:rsidRPr="00827E3E">
        <w:rPr>
          <w:color w:val="000000"/>
        </w:rPr>
        <w:t>U</w:t>
      </w:r>
      <w:r>
        <w:rPr>
          <w:color w:val="000000"/>
        </w:rPr>
        <w:t xml:space="preserve"> tom slučaju n</w:t>
      </w:r>
      <w:r w:rsidRPr="00827E3E">
        <w:rPr>
          <w:color w:val="000000"/>
        </w:rPr>
        <w:t xml:space="preserve">aručitelj je obvezan čuvati potrebnu dokumentaciju i podatke kojima se obrazlažu posebni slučajevi i okolnosti za potrebe mogućeg kasnijeg opravdavanja primjene postupka </w:t>
      </w:r>
      <w:r>
        <w:rPr>
          <w:color w:val="000000"/>
        </w:rPr>
        <w:t>izravnog ugovaranja.</w:t>
      </w:r>
    </w:p>
    <w:p w:rsidR="000972A1" w:rsidRPr="00021905" w:rsidRDefault="000972A1" w:rsidP="008A1D51">
      <w:pPr>
        <w:pStyle w:val="t-98-2"/>
        <w:spacing w:before="0" w:beforeAutospacing="0" w:after="21" w:afterAutospacing="0"/>
        <w:ind w:firstLine="342"/>
        <w:jc w:val="both"/>
        <w:rPr>
          <w:color w:val="000000"/>
          <w:sz w:val="19"/>
          <w:szCs w:val="19"/>
        </w:rPr>
      </w:pPr>
    </w:p>
    <w:p w:rsidR="008A1D51" w:rsidRPr="00021905" w:rsidRDefault="008A1D51" w:rsidP="008A1D51">
      <w:pPr>
        <w:pStyle w:val="t-109"/>
        <w:spacing w:before="85" w:beforeAutospacing="0" w:after="21" w:afterAutospacing="0"/>
        <w:jc w:val="center"/>
        <w:rPr>
          <w:color w:val="000000"/>
          <w:sz w:val="21"/>
          <w:szCs w:val="21"/>
        </w:rPr>
      </w:pPr>
      <w:r w:rsidRPr="00021905">
        <w:rPr>
          <w:color w:val="000000"/>
        </w:rPr>
        <w:t>PROVEDBA POSTUPKA NABAVE</w:t>
      </w:r>
    </w:p>
    <w:p w:rsidR="008A1D51" w:rsidRPr="00021905" w:rsidRDefault="008A1D51" w:rsidP="008A1D51">
      <w:pPr>
        <w:pStyle w:val="clanak"/>
        <w:spacing w:before="43" w:beforeAutospacing="0" w:after="21" w:afterAutospacing="0"/>
        <w:jc w:val="center"/>
        <w:rPr>
          <w:color w:val="000000"/>
          <w:sz w:val="19"/>
          <w:szCs w:val="19"/>
        </w:rPr>
      </w:pPr>
      <w:r w:rsidRPr="00021905">
        <w:rPr>
          <w:color w:val="000000"/>
        </w:rPr>
        <w:t xml:space="preserve">Članak </w:t>
      </w:r>
      <w:r w:rsidR="00C65A1B">
        <w:rPr>
          <w:color w:val="000000"/>
        </w:rPr>
        <w:t>10</w:t>
      </w:r>
      <w:r w:rsidRPr="00021905">
        <w:rPr>
          <w:color w:val="000000"/>
        </w:rPr>
        <w:t>.</w:t>
      </w:r>
    </w:p>
    <w:p w:rsidR="00C233FB" w:rsidRPr="00BA0C8F" w:rsidRDefault="00A065D7" w:rsidP="006A6203">
      <w:pPr>
        <w:pStyle w:val="t-98-2"/>
        <w:spacing w:before="0" w:beforeAutospacing="0" w:after="21" w:afterAutospacing="0"/>
        <w:ind w:firstLine="342"/>
        <w:jc w:val="both"/>
        <w:rPr>
          <w:color w:val="000000"/>
        </w:rPr>
      </w:pPr>
      <w:r w:rsidRPr="00021905">
        <w:rPr>
          <w:color w:val="000000"/>
        </w:rPr>
        <w:t>(1) Postupci nabave bagatelne vrijednosti moraju biti usklađeni s Planom nabave.</w:t>
      </w:r>
      <w:r w:rsidR="00121060" w:rsidRPr="00BA0C8F">
        <w:rPr>
          <w:rStyle w:val="apple-style-span"/>
          <w:color w:val="000000"/>
        </w:rPr>
        <w:t xml:space="preserve">Postupak nabave bagatelne vrijednosti smije se započeti </w:t>
      </w:r>
      <w:r w:rsidR="00C233FB" w:rsidRPr="00BA0C8F">
        <w:rPr>
          <w:rStyle w:val="apple-style-span"/>
          <w:color w:val="000000"/>
        </w:rPr>
        <w:t xml:space="preserve">onda kada su </w:t>
      </w:r>
      <w:r w:rsidR="00121060" w:rsidRPr="00BA0C8F">
        <w:rPr>
          <w:rStyle w:val="apple-style-span"/>
          <w:color w:val="000000"/>
        </w:rPr>
        <w:t>planiran</w:t>
      </w:r>
      <w:r w:rsidR="00BA0C8F">
        <w:rPr>
          <w:rStyle w:val="apple-style-span"/>
          <w:color w:val="000000"/>
        </w:rPr>
        <w:t>a</w:t>
      </w:r>
      <w:r w:rsidR="00121060" w:rsidRPr="00BA0C8F">
        <w:rPr>
          <w:rStyle w:val="apple-style-span"/>
          <w:color w:val="000000"/>
        </w:rPr>
        <w:t xml:space="preserve"> sredstva za nabav</w:t>
      </w:r>
      <w:r w:rsidR="00BA0C8F">
        <w:rPr>
          <w:rStyle w:val="apple-style-span"/>
          <w:color w:val="000000"/>
        </w:rPr>
        <w:t>u</w:t>
      </w:r>
      <w:r w:rsidR="00C233FB" w:rsidRPr="00BA0C8F">
        <w:rPr>
          <w:rStyle w:val="apple-style-span"/>
          <w:color w:val="000000"/>
        </w:rPr>
        <w:t>.</w:t>
      </w:r>
    </w:p>
    <w:p w:rsidR="00A065D7" w:rsidRPr="00021905" w:rsidRDefault="00A065D7" w:rsidP="008A1D51">
      <w:pPr>
        <w:pStyle w:val="t-98-2"/>
        <w:spacing w:before="0" w:beforeAutospacing="0" w:after="21" w:afterAutospacing="0"/>
        <w:ind w:firstLine="342"/>
        <w:jc w:val="both"/>
        <w:rPr>
          <w:color w:val="000000"/>
        </w:rPr>
      </w:pPr>
      <w:r w:rsidRPr="00021905">
        <w:rPr>
          <w:color w:val="000000"/>
        </w:rPr>
        <w:t xml:space="preserve">(2) Postupak nabave bagatelne vrijednosti </w:t>
      </w:r>
      <w:r w:rsidR="00827E3E" w:rsidRPr="00021905">
        <w:rPr>
          <w:color w:val="000000"/>
        </w:rPr>
        <w:t>veće od 70.000,00 kuna</w:t>
      </w:r>
      <w:r w:rsidRPr="00021905">
        <w:rPr>
          <w:color w:val="000000"/>
        </w:rPr>
        <w:t>započinje danom donošnja odluke o početku postupka nabave.</w:t>
      </w:r>
    </w:p>
    <w:p w:rsidR="008A1D51" w:rsidRPr="00021905" w:rsidRDefault="008A1D51" w:rsidP="008A1D51">
      <w:pPr>
        <w:pStyle w:val="t-98-2"/>
        <w:spacing w:before="0" w:beforeAutospacing="0" w:after="21" w:afterAutospacing="0"/>
        <w:ind w:firstLine="342"/>
        <w:jc w:val="both"/>
        <w:rPr>
          <w:color w:val="000000"/>
          <w:sz w:val="19"/>
          <w:szCs w:val="19"/>
        </w:rPr>
      </w:pPr>
      <w:r w:rsidRPr="00021905">
        <w:rPr>
          <w:color w:val="000000"/>
        </w:rPr>
        <w:t>(</w:t>
      </w:r>
      <w:r w:rsidR="00A065D7" w:rsidRPr="00021905">
        <w:rPr>
          <w:color w:val="000000"/>
        </w:rPr>
        <w:t>3</w:t>
      </w:r>
      <w:r w:rsidRPr="00021905">
        <w:rPr>
          <w:color w:val="000000"/>
        </w:rPr>
        <w:t>) Za vrijednost nabave već</w:t>
      </w:r>
      <w:r w:rsidR="00A065D7" w:rsidRPr="00021905">
        <w:rPr>
          <w:color w:val="000000"/>
        </w:rPr>
        <w:t>e</w:t>
      </w:r>
      <w:r w:rsidRPr="00021905">
        <w:rPr>
          <w:color w:val="000000"/>
        </w:rPr>
        <w:t xml:space="preserve"> od </w:t>
      </w:r>
      <w:r w:rsidR="001410F7" w:rsidRPr="00021905">
        <w:rPr>
          <w:color w:val="000000"/>
        </w:rPr>
        <w:t>7</w:t>
      </w:r>
      <w:r w:rsidRPr="00021905">
        <w:rPr>
          <w:color w:val="000000"/>
        </w:rPr>
        <w:t>0.000,00 kuna, postupak nabave provodi stručno povjerenstvo naručitelja</w:t>
      </w:r>
      <w:r w:rsidR="00A065D7" w:rsidRPr="00021905">
        <w:rPr>
          <w:color w:val="000000"/>
        </w:rPr>
        <w:t xml:space="preserve"> koje ima najmanje tri (3) člana</w:t>
      </w:r>
      <w:r w:rsidRPr="00021905">
        <w:rPr>
          <w:color w:val="000000"/>
        </w:rPr>
        <w:t>.</w:t>
      </w:r>
    </w:p>
    <w:p w:rsidR="008A1D51" w:rsidRPr="00021905" w:rsidRDefault="008A1D51" w:rsidP="008A1D51">
      <w:pPr>
        <w:pStyle w:val="t-98-2"/>
        <w:spacing w:before="0" w:beforeAutospacing="0" w:after="21" w:afterAutospacing="0"/>
        <w:ind w:firstLine="342"/>
        <w:jc w:val="both"/>
        <w:rPr>
          <w:color w:val="000000"/>
        </w:rPr>
      </w:pPr>
      <w:r w:rsidRPr="00021905">
        <w:rPr>
          <w:color w:val="000000"/>
        </w:rPr>
        <w:t>(</w:t>
      </w:r>
      <w:r w:rsidR="00A065D7" w:rsidRPr="00021905">
        <w:rPr>
          <w:color w:val="000000"/>
        </w:rPr>
        <w:t>4</w:t>
      </w:r>
      <w:r w:rsidRPr="00021905">
        <w:rPr>
          <w:color w:val="000000"/>
        </w:rPr>
        <w:t>) Naručitelj može provoditi postupak nabave bez javnog otvaranja ponuda ako je to naveo u dokumentaciji za nabavu</w:t>
      </w:r>
      <w:r w:rsidR="00C65A1B">
        <w:rPr>
          <w:color w:val="000000"/>
        </w:rPr>
        <w:t xml:space="preserve">i za nabave </w:t>
      </w:r>
      <w:r w:rsidR="00C65A1B" w:rsidRPr="00021905">
        <w:rPr>
          <w:color w:val="000000"/>
        </w:rPr>
        <w:t>veće od 70.000,00 kuna,</w:t>
      </w:r>
      <w:r w:rsidRPr="00021905">
        <w:rPr>
          <w:color w:val="000000"/>
        </w:rPr>
        <w:t>.</w:t>
      </w:r>
    </w:p>
    <w:p w:rsidR="007C7C35" w:rsidRDefault="007C7C35" w:rsidP="008A1D51">
      <w:pPr>
        <w:pStyle w:val="t-98-2"/>
        <w:spacing w:before="0" w:beforeAutospacing="0" w:after="21" w:afterAutospacing="0"/>
        <w:ind w:firstLine="342"/>
        <w:jc w:val="both"/>
        <w:rPr>
          <w:color w:val="000000"/>
        </w:rPr>
      </w:pPr>
      <w:r w:rsidRPr="00021905">
        <w:rPr>
          <w:color w:val="000000"/>
        </w:rPr>
        <w:t>(5) Za nabavu intelektualnih i osobnih usluga obvezno se sklapa ugovor o nabavi.</w:t>
      </w:r>
    </w:p>
    <w:p w:rsidR="007C7C35" w:rsidRPr="00021905" w:rsidRDefault="007C7C35" w:rsidP="008A1D51">
      <w:pPr>
        <w:pStyle w:val="t-98-2"/>
        <w:spacing w:before="0" w:beforeAutospacing="0" w:after="21" w:afterAutospacing="0"/>
        <w:ind w:firstLine="342"/>
        <w:jc w:val="both"/>
        <w:rPr>
          <w:color w:val="000000"/>
        </w:rPr>
      </w:pPr>
    </w:p>
    <w:p w:rsidR="00A065D7" w:rsidRPr="00021905" w:rsidRDefault="00A065D7" w:rsidP="00A065D7">
      <w:pPr>
        <w:pStyle w:val="clanak"/>
        <w:spacing w:before="43" w:beforeAutospacing="0" w:after="21" w:afterAutospacing="0"/>
        <w:jc w:val="center"/>
        <w:rPr>
          <w:color w:val="000000"/>
          <w:sz w:val="19"/>
          <w:szCs w:val="19"/>
        </w:rPr>
      </w:pPr>
      <w:r w:rsidRPr="00021905">
        <w:rPr>
          <w:color w:val="000000"/>
        </w:rPr>
        <w:t xml:space="preserve">Članak </w:t>
      </w:r>
      <w:r w:rsidR="000972A1" w:rsidRPr="00021905">
        <w:rPr>
          <w:color w:val="000000"/>
        </w:rPr>
        <w:t>1</w:t>
      </w:r>
      <w:r w:rsidR="00C65A1B">
        <w:rPr>
          <w:color w:val="000000"/>
        </w:rPr>
        <w:t>1</w:t>
      </w:r>
      <w:r w:rsidRPr="00021905">
        <w:rPr>
          <w:color w:val="000000"/>
        </w:rPr>
        <w:t>.</w:t>
      </w:r>
    </w:p>
    <w:p w:rsidR="00A065D7" w:rsidRPr="00021905" w:rsidRDefault="00A065D7" w:rsidP="00A065D7">
      <w:pPr>
        <w:pStyle w:val="t-98-2"/>
        <w:spacing w:before="0" w:beforeAutospacing="0" w:after="21" w:afterAutospacing="0"/>
        <w:ind w:firstLine="342"/>
        <w:jc w:val="both"/>
        <w:rPr>
          <w:color w:val="000000"/>
          <w:sz w:val="19"/>
          <w:szCs w:val="19"/>
        </w:rPr>
      </w:pPr>
      <w:r w:rsidRPr="00021905">
        <w:rPr>
          <w:color w:val="000000"/>
        </w:rPr>
        <w:t>(1) Stručno povjerenstvo Naručitelja obvezno je izraditi zapisnik o otvaranju ponuda i zapisnik o pregledu i ocjeni ponuda.</w:t>
      </w:r>
    </w:p>
    <w:p w:rsidR="00A065D7" w:rsidRPr="00021905" w:rsidRDefault="00A065D7" w:rsidP="00A065D7">
      <w:pPr>
        <w:pStyle w:val="t-98-2"/>
        <w:spacing w:before="0" w:beforeAutospacing="0" w:after="21" w:afterAutospacing="0"/>
        <w:ind w:firstLine="342"/>
        <w:jc w:val="both"/>
        <w:rPr>
          <w:color w:val="000000"/>
        </w:rPr>
      </w:pPr>
      <w:r w:rsidRPr="00021905">
        <w:rPr>
          <w:color w:val="000000"/>
        </w:rPr>
        <w:t>(2) Zapisnike iz prethodnog stavka potpisuju svi članovi stručnog povjerenstva.</w:t>
      </w:r>
    </w:p>
    <w:p w:rsidR="00A065D7" w:rsidRPr="00C65A1B" w:rsidRDefault="00A065D7" w:rsidP="00A065D7">
      <w:pPr>
        <w:pStyle w:val="t-98-2"/>
        <w:spacing w:before="0" w:beforeAutospacing="0" w:after="21" w:afterAutospacing="0"/>
        <w:ind w:firstLine="342"/>
        <w:jc w:val="both"/>
        <w:rPr>
          <w:color w:val="000000"/>
        </w:rPr>
      </w:pPr>
      <w:r w:rsidRPr="00C65A1B">
        <w:rPr>
          <w:color w:val="000000"/>
        </w:rPr>
        <w:t xml:space="preserve">(3) </w:t>
      </w:r>
      <w:r w:rsidR="007C7C35" w:rsidRPr="00C65A1B">
        <w:rPr>
          <w:color w:val="000000"/>
        </w:rPr>
        <w:t>Na sadržaj</w:t>
      </w:r>
      <w:r w:rsidRPr="00C65A1B">
        <w:rPr>
          <w:color w:val="000000"/>
        </w:rPr>
        <w:t xml:space="preserve"> zapisnika iz st 1. ovog članka odgovarajuće se primjenju odredbe Zakona o javnoj nabavi.</w:t>
      </w:r>
    </w:p>
    <w:p w:rsidR="00C65A1B" w:rsidRDefault="009B2D32" w:rsidP="00C65A1B">
      <w:pPr>
        <w:pStyle w:val="t-9-8"/>
        <w:spacing w:before="0" w:beforeAutospacing="0" w:after="0" w:afterAutospacing="0"/>
        <w:ind w:firstLine="360"/>
        <w:rPr>
          <w:color w:val="000000"/>
        </w:rPr>
      </w:pPr>
      <w:r>
        <w:rPr>
          <w:color w:val="000000"/>
        </w:rPr>
        <w:br w:type="page"/>
      </w:r>
    </w:p>
    <w:p w:rsidR="00C65A1B" w:rsidRPr="00C65A1B" w:rsidRDefault="00C65A1B" w:rsidP="00C65A1B">
      <w:pPr>
        <w:pStyle w:val="t-9-8"/>
        <w:spacing w:before="0" w:beforeAutospacing="0" w:after="0" w:afterAutospacing="0"/>
        <w:ind w:firstLine="360"/>
        <w:jc w:val="center"/>
        <w:rPr>
          <w:color w:val="000000"/>
        </w:rPr>
      </w:pPr>
      <w:r w:rsidRPr="00C65A1B">
        <w:rPr>
          <w:iCs/>
          <w:color w:val="000000"/>
          <w:sz w:val="26"/>
          <w:szCs w:val="26"/>
        </w:rPr>
        <w:lastRenderedPageBreak/>
        <w:t>NEPRAVILNA, NEPRIHVATLJIVA I NEPRIKLADNA PONUDA</w:t>
      </w:r>
    </w:p>
    <w:p w:rsidR="00C65A1B" w:rsidRPr="00021905" w:rsidRDefault="00C65A1B" w:rsidP="00C65A1B">
      <w:pPr>
        <w:pStyle w:val="clanak"/>
        <w:spacing w:before="43" w:beforeAutospacing="0" w:after="21" w:afterAutospacing="0"/>
        <w:jc w:val="center"/>
        <w:rPr>
          <w:color w:val="000000"/>
          <w:sz w:val="19"/>
          <w:szCs w:val="19"/>
        </w:rPr>
      </w:pPr>
      <w:r w:rsidRPr="00021905">
        <w:rPr>
          <w:color w:val="000000"/>
        </w:rPr>
        <w:t>Članak 1</w:t>
      </w:r>
      <w:r>
        <w:rPr>
          <w:color w:val="000000"/>
        </w:rPr>
        <w:t>2</w:t>
      </w:r>
      <w:r w:rsidRPr="00021905">
        <w:rPr>
          <w:color w:val="000000"/>
        </w:rPr>
        <w:t>.</w:t>
      </w:r>
    </w:p>
    <w:p w:rsidR="00121060" w:rsidRPr="00C65A1B" w:rsidRDefault="00C65A1B" w:rsidP="00C65A1B">
      <w:pPr>
        <w:pStyle w:val="t-9-8"/>
        <w:spacing w:before="0" w:beforeAutospacing="0" w:after="0" w:afterAutospacing="0"/>
        <w:ind w:firstLine="360"/>
        <w:jc w:val="both"/>
        <w:rPr>
          <w:color w:val="000000"/>
        </w:rPr>
      </w:pPr>
      <w:r>
        <w:rPr>
          <w:color w:val="000000"/>
        </w:rPr>
        <w:t xml:space="preserve">(1) </w:t>
      </w:r>
      <w:r w:rsidRPr="00C65A1B">
        <w:rPr>
          <w:b/>
          <w:color w:val="000000"/>
        </w:rPr>
        <w:t>N</w:t>
      </w:r>
      <w:r w:rsidR="00121060" w:rsidRPr="00C65A1B">
        <w:rPr>
          <w:b/>
          <w:color w:val="000000"/>
        </w:rPr>
        <w:t>epravilna ponuda</w:t>
      </w:r>
      <w:r w:rsidR="00121060" w:rsidRPr="00C65A1B">
        <w:rPr>
          <w:color w:val="000000"/>
        </w:rPr>
        <w:t xml:space="preserve"> je ponuda koja nije izrađena u skladu s dokumentacijom za nadmetanje, sadrži odredbe koje naručitelj smatra štetnima ili za koju naručitelj osnovano smatra da nije rezultat tržišnog natjecanja, primjerice posljedica je nedopuštenog sporazuma gospodarskih subjekata</w:t>
      </w:r>
      <w:r>
        <w:rPr>
          <w:color w:val="000000"/>
        </w:rPr>
        <w:t>.</w:t>
      </w:r>
    </w:p>
    <w:p w:rsidR="00121060" w:rsidRPr="00C65A1B" w:rsidRDefault="00C65A1B" w:rsidP="00C65A1B">
      <w:pPr>
        <w:pStyle w:val="t-9-8"/>
        <w:spacing w:before="0" w:beforeAutospacing="0" w:after="0" w:afterAutospacing="0"/>
        <w:ind w:firstLine="360"/>
        <w:jc w:val="both"/>
        <w:rPr>
          <w:color w:val="000000"/>
        </w:rPr>
      </w:pPr>
      <w:r>
        <w:rPr>
          <w:color w:val="000000"/>
        </w:rPr>
        <w:t xml:space="preserve">(2) </w:t>
      </w:r>
      <w:r w:rsidRPr="00C65A1B">
        <w:rPr>
          <w:b/>
          <w:color w:val="000000"/>
        </w:rPr>
        <w:t>N</w:t>
      </w:r>
      <w:r w:rsidR="00121060" w:rsidRPr="00C65A1B">
        <w:rPr>
          <w:b/>
          <w:color w:val="000000"/>
        </w:rPr>
        <w:t>eprihvatljiva ponuda</w:t>
      </w:r>
      <w:r w:rsidR="00121060" w:rsidRPr="00C65A1B">
        <w:rPr>
          <w:color w:val="000000"/>
        </w:rPr>
        <w:t xml:space="preserve"> je ponuda koja zbog formalnih ili drugih objektivnih razloga ne može biti odabrana, primjerice zakašnjelo dostavljena ponuda, ponuda ponuditelja kod kojeg su stečeni razlozi za isključenje, ponuda ponuditelja koji nije dokazao svoju sposobnost u skladu s dokumentacijom za nadmetanje, ponuda kojoj nedostaje jamstvo za ozbiljnost ponude</w:t>
      </w:r>
      <w:r>
        <w:rPr>
          <w:color w:val="000000"/>
        </w:rPr>
        <w:t xml:space="preserve"> ako je traženo</w:t>
      </w:r>
      <w:r w:rsidR="00121060" w:rsidRPr="00C65A1B">
        <w:rPr>
          <w:color w:val="000000"/>
        </w:rPr>
        <w:t>, nedopuštena alternativna ponuda, ponuda čija je cijena veća od osiguranih sredstava za nabavu, ponuda s neuobičajeno niskom cijenom</w:t>
      </w:r>
      <w:r>
        <w:rPr>
          <w:color w:val="000000"/>
        </w:rPr>
        <w:t>.</w:t>
      </w:r>
    </w:p>
    <w:p w:rsidR="00121060" w:rsidRPr="00C65A1B" w:rsidRDefault="00C65A1B" w:rsidP="00C65A1B">
      <w:pPr>
        <w:pStyle w:val="t-9-8"/>
        <w:spacing w:before="0" w:beforeAutospacing="0" w:after="0" w:afterAutospacing="0"/>
        <w:ind w:firstLine="360"/>
        <w:jc w:val="both"/>
        <w:rPr>
          <w:color w:val="000000"/>
        </w:rPr>
      </w:pPr>
      <w:r>
        <w:rPr>
          <w:color w:val="000000"/>
        </w:rPr>
        <w:t>(</w:t>
      </w:r>
      <w:r w:rsidR="00121060" w:rsidRPr="00C65A1B">
        <w:rPr>
          <w:color w:val="000000"/>
        </w:rPr>
        <w:t>3</w:t>
      </w:r>
      <w:r>
        <w:rPr>
          <w:color w:val="000000"/>
        </w:rPr>
        <w:t>)</w:t>
      </w:r>
      <w:r w:rsidRPr="00C65A1B">
        <w:rPr>
          <w:b/>
          <w:color w:val="000000"/>
        </w:rPr>
        <w:t>N</w:t>
      </w:r>
      <w:r w:rsidR="00121060" w:rsidRPr="00C65A1B">
        <w:rPr>
          <w:b/>
          <w:color w:val="000000"/>
        </w:rPr>
        <w:t xml:space="preserve">eprikladna ponuda </w:t>
      </w:r>
      <w:r w:rsidR="00121060" w:rsidRPr="00C65A1B">
        <w:rPr>
          <w:color w:val="000000"/>
        </w:rPr>
        <w:t>je ponuda koja u cijelosti ne odgovara potrebama naručitelja određenim u opisu predmeta nabave i tehničkim specifikacijama odnosno kojom se nude roba, radovi ili usluge koje očito ne zadovoljavaju potrebe naručitelja u odnosu na traženi predmet nabave.</w:t>
      </w:r>
    </w:p>
    <w:p w:rsidR="00A065D7" w:rsidRPr="00C65A1B" w:rsidRDefault="00A065D7" w:rsidP="008A1D51">
      <w:pPr>
        <w:pStyle w:val="t-98-2"/>
        <w:spacing w:before="0" w:beforeAutospacing="0" w:after="21" w:afterAutospacing="0"/>
        <w:ind w:firstLine="342"/>
        <w:jc w:val="both"/>
        <w:rPr>
          <w:color w:val="000000"/>
        </w:rPr>
      </w:pPr>
    </w:p>
    <w:p w:rsidR="00D21523" w:rsidRPr="00021905" w:rsidRDefault="00D21523" w:rsidP="00D21523">
      <w:pPr>
        <w:pStyle w:val="clanak"/>
        <w:spacing w:before="43" w:beforeAutospacing="0" w:after="21" w:afterAutospacing="0"/>
        <w:jc w:val="center"/>
        <w:rPr>
          <w:color w:val="000000"/>
          <w:sz w:val="19"/>
          <w:szCs w:val="19"/>
        </w:rPr>
      </w:pPr>
      <w:r w:rsidRPr="00021905">
        <w:rPr>
          <w:color w:val="000000"/>
        </w:rPr>
        <w:t>Članak 1</w:t>
      </w:r>
      <w:r w:rsidR="00C65A1B">
        <w:rPr>
          <w:color w:val="000000"/>
        </w:rPr>
        <w:t>3</w:t>
      </w:r>
      <w:r w:rsidRPr="00021905">
        <w:rPr>
          <w:color w:val="000000"/>
        </w:rPr>
        <w:t>.</w:t>
      </w:r>
    </w:p>
    <w:p w:rsidR="00D21523" w:rsidRPr="00021905" w:rsidRDefault="00D21523" w:rsidP="00D21523">
      <w:pPr>
        <w:pStyle w:val="t-98-2"/>
        <w:spacing w:before="0" w:beforeAutospacing="0" w:after="21" w:afterAutospacing="0"/>
        <w:ind w:firstLine="342"/>
        <w:jc w:val="both"/>
        <w:rPr>
          <w:color w:val="000000"/>
          <w:sz w:val="19"/>
          <w:szCs w:val="19"/>
        </w:rPr>
      </w:pPr>
      <w:r w:rsidRPr="00021905">
        <w:rPr>
          <w:color w:val="000000"/>
        </w:rPr>
        <w:t xml:space="preserve">(1) Naručitelj na temelju pregleda i ocjena ponuda donosi odluku o </w:t>
      </w:r>
      <w:r w:rsidR="001362D8" w:rsidRPr="00021905">
        <w:rPr>
          <w:color w:val="000000"/>
        </w:rPr>
        <w:t xml:space="preserve">odabiru </w:t>
      </w:r>
      <w:r w:rsidRPr="00021905">
        <w:rPr>
          <w:color w:val="000000"/>
        </w:rPr>
        <w:t>najpovoljn</w:t>
      </w:r>
      <w:r w:rsidR="001362D8" w:rsidRPr="00021905">
        <w:rPr>
          <w:color w:val="000000"/>
        </w:rPr>
        <w:t>ije</w:t>
      </w:r>
      <w:r w:rsidRPr="00021905">
        <w:rPr>
          <w:color w:val="000000"/>
        </w:rPr>
        <w:t xml:space="preserve"> ponud</w:t>
      </w:r>
      <w:r w:rsidR="001362D8" w:rsidRPr="00021905">
        <w:rPr>
          <w:color w:val="000000"/>
        </w:rPr>
        <w:t>e prema kriteriju za odabir</w:t>
      </w:r>
      <w:r w:rsidRPr="00021905">
        <w:rPr>
          <w:color w:val="000000"/>
        </w:rPr>
        <w:t xml:space="preserve"> u roku od 30 dana od dana otvaranja ponuda.</w:t>
      </w:r>
    </w:p>
    <w:p w:rsidR="00D21523" w:rsidRPr="00021905" w:rsidRDefault="00D21523" w:rsidP="00D21523">
      <w:pPr>
        <w:pStyle w:val="t-98-2"/>
        <w:spacing w:before="0" w:beforeAutospacing="0" w:after="21" w:afterAutospacing="0"/>
        <w:ind w:firstLine="342"/>
        <w:jc w:val="both"/>
        <w:rPr>
          <w:color w:val="000000"/>
        </w:rPr>
      </w:pPr>
      <w:r w:rsidRPr="00021905">
        <w:rPr>
          <w:color w:val="000000"/>
        </w:rPr>
        <w:t xml:space="preserve">(2) Odluka o </w:t>
      </w:r>
      <w:r w:rsidR="001362D8" w:rsidRPr="00021905">
        <w:rPr>
          <w:color w:val="000000"/>
        </w:rPr>
        <w:t>odabiru n</w:t>
      </w:r>
      <w:r w:rsidRPr="00021905">
        <w:rPr>
          <w:color w:val="000000"/>
        </w:rPr>
        <w:t>ajpovoljn</w:t>
      </w:r>
      <w:r w:rsidR="001362D8" w:rsidRPr="00021905">
        <w:rPr>
          <w:color w:val="000000"/>
        </w:rPr>
        <w:t>ije</w:t>
      </w:r>
      <w:r w:rsidRPr="00021905">
        <w:rPr>
          <w:color w:val="000000"/>
        </w:rPr>
        <w:t xml:space="preserve"> ponud</w:t>
      </w:r>
      <w:r w:rsidR="001362D8" w:rsidRPr="00021905">
        <w:rPr>
          <w:color w:val="000000"/>
        </w:rPr>
        <w:t>e</w:t>
      </w:r>
      <w:r w:rsidRPr="00021905">
        <w:rPr>
          <w:color w:val="000000"/>
        </w:rPr>
        <w:t xml:space="preserve"> odmah se dostavlja svim gospodarskim subjektima koji su dostavili ponudu</w:t>
      </w:r>
      <w:r w:rsidR="001362D8" w:rsidRPr="00021905">
        <w:rPr>
          <w:color w:val="000000"/>
        </w:rPr>
        <w:t>, odnosno u postupku javnog priključanja ponuda objavljuje se na web</w:t>
      </w:r>
      <w:r w:rsidR="006A6203">
        <w:rPr>
          <w:color w:val="000000"/>
        </w:rPr>
        <w:t>-s</w:t>
      </w:r>
      <w:bookmarkStart w:id="0" w:name="_GoBack"/>
      <w:bookmarkEnd w:id="0"/>
      <w:r w:rsidR="001362D8" w:rsidRPr="00021905">
        <w:rPr>
          <w:color w:val="000000"/>
        </w:rPr>
        <w:t>tranici Naručitelja</w:t>
      </w:r>
      <w:r w:rsidRPr="00021905">
        <w:rPr>
          <w:color w:val="000000"/>
        </w:rPr>
        <w:t>.</w:t>
      </w:r>
    </w:p>
    <w:p w:rsidR="001362D8" w:rsidRPr="00021905" w:rsidRDefault="00D21523" w:rsidP="00D21523">
      <w:pPr>
        <w:pStyle w:val="t-98-2"/>
        <w:spacing w:before="0" w:beforeAutospacing="0" w:after="21" w:afterAutospacing="0"/>
        <w:ind w:firstLine="342"/>
        <w:jc w:val="both"/>
        <w:rPr>
          <w:color w:val="000000"/>
        </w:rPr>
      </w:pPr>
      <w:r w:rsidRPr="00021905">
        <w:rPr>
          <w:color w:val="000000"/>
        </w:rPr>
        <w:t xml:space="preserve">(3) </w:t>
      </w:r>
      <w:r w:rsidR="001362D8" w:rsidRPr="00021905">
        <w:rPr>
          <w:color w:val="000000"/>
        </w:rPr>
        <w:t>Naručitelj može poništiti postupak nabave:</w:t>
      </w:r>
    </w:p>
    <w:p w:rsidR="001362D8" w:rsidRPr="00021905" w:rsidRDefault="001362D8" w:rsidP="001362D8">
      <w:pPr>
        <w:pStyle w:val="t-98-2"/>
        <w:numPr>
          <w:ilvl w:val="0"/>
          <w:numId w:val="4"/>
        </w:numPr>
        <w:spacing w:before="0" w:beforeAutospacing="0" w:after="21" w:afterAutospacing="0"/>
        <w:jc w:val="both"/>
        <w:rPr>
          <w:color w:val="000000"/>
        </w:rPr>
      </w:pPr>
      <w:r w:rsidRPr="00021905">
        <w:rPr>
          <w:color w:val="000000"/>
        </w:rPr>
        <w:t>ako postanu poznate okolnosti zbog kojih ne bi ni došlo do pokretanja postupka nabave,</w:t>
      </w:r>
    </w:p>
    <w:p w:rsidR="001362D8" w:rsidRPr="00021905" w:rsidRDefault="001362D8" w:rsidP="001362D8">
      <w:pPr>
        <w:pStyle w:val="t-98-2"/>
        <w:numPr>
          <w:ilvl w:val="0"/>
          <w:numId w:val="4"/>
        </w:numPr>
        <w:spacing w:before="0" w:beforeAutospacing="0" w:after="21" w:afterAutospacing="0"/>
        <w:jc w:val="both"/>
        <w:rPr>
          <w:color w:val="000000"/>
        </w:rPr>
      </w:pPr>
      <w:r w:rsidRPr="00021905">
        <w:rPr>
          <w:color w:val="000000"/>
        </w:rPr>
        <w:t>ako postanu pozna</w:t>
      </w:r>
      <w:r w:rsidR="006E1321">
        <w:rPr>
          <w:color w:val="000000"/>
        </w:rPr>
        <w:t>t</w:t>
      </w:r>
      <w:r w:rsidRPr="00021905">
        <w:rPr>
          <w:color w:val="000000"/>
        </w:rPr>
        <w:t>e okolnosti zbog kojih bi došlo do sadržajno bitnog drugačijeg poziva za dostavu ponuda da su bile poznate prije,</w:t>
      </w:r>
    </w:p>
    <w:p w:rsidR="001362D8" w:rsidRPr="00021905" w:rsidRDefault="001362D8" w:rsidP="001362D8">
      <w:pPr>
        <w:pStyle w:val="t-98-2"/>
        <w:numPr>
          <w:ilvl w:val="0"/>
          <w:numId w:val="4"/>
        </w:numPr>
        <w:spacing w:before="0" w:beforeAutospacing="0" w:after="21" w:afterAutospacing="0"/>
        <w:jc w:val="both"/>
        <w:rPr>
          <w:color w:val="000000"/>
        </w:rPr>
      </w:pPr>
      <w:r w:rsidRPr="00021905">
        <w:rPr>
          <w:color w:val="000000"/>
        </w:rPr>
        <w:t>ako nije pristigla niti jedna ponuda,</w:t>
      </w:r>
    </w:p>
    <w:p w:rsidR="001362D8" w:rsidRPr="00021905" w:rsidRDefault="001362D8" w:rsidP="001362D8">
      <w:pPr>
        <w:pStyle w:val="t-98-2"/>
        <w:numPr>
          <w:ilvl w:val="0"/>
          <w:numId w:val="4"/>
        </w:numPr>
        <w:spacing w:before="0" w:beforeAutospacing="0" w:after="21" w:afterAutospacing="0"/>
        <w:jc w:val="both"/>
        <w:rPr>
          <w:color w:val="000000"/>
        </w:rPr>
      </w:pPr>
      <w:r w:rsidRPr="00021905">
        <w:rPr>
          <w:color w:val="000000"/>
        </w:rPr>
        <w:t xml:space="preserve">ako se nakon pregleda i ocjene ponude utvrdi da niti jedna ponuda ne odgovara zahtjevima naručitelja. </w:t>
      </w:r>
    </w:p>
    <w:p w:rsidR="001362D8" w:rsidRPr="00021905" w:rsidRDefault="001362D8" w:rsidP="001362D8">
      <w:pPr>
        <w:pStyle w:val="t-98-2"/>
        <w:spacing w:before="0" w:beforeAutospacing="0" w:after="21" w:afterAutospacing="0"/>
        <w:ind w:firstLine="342"/>
        <w:jc w:val="both"/>
        <w:rPr>
          <w:color w:val="000000"/>
        </w:rPr>
      </w:pPr>
      <w:r w:rsidRPr="00021905">
        <w:rPr>
          <w:color w:val="000000"/>
        </w:rPr>
        <w:t>(4) Odluka o poništenju postupka nabave odmah se dostavlja svim gospodarskim subjektima koji su dostavili ponudu, odnosno u postupku javnog prikljupljanja ponuda objavljuje se na web stranici Naručitelja.</w:t>
      </w:r>
    </w:p>
    <w:p w:rsidR="001410F7" w:rsidRDefault="001410F7" w:rsidP="008A1D51">
      <w:pPr>
        <w:pStyle w:val="t-98-2"/>
        <w:spacing w:before="0" w:beforeAutospacing="0" w:after="21" w:afterAutospacing="0"/>
        <w:ind w:firstLine="342"/>
        <w:jc w:val="both"/>
        <w:rPr>
          <w:color w:val="000000"/>
          <w:sz w:val="19"/>
          <w:szCs w:val="19"/>
        </w:rPr>
      </w:pPr>
    </w:p>
    <w:p w:rsidR="008A1D51" w:rsidRPr="00021905" w:rsidRDefault="008A1D51" w:rsidP="008A1D51">
      <w:pPr>
        <w:pStyle w:val="t-109"/>
        <w:spacing w:before="85" w:beforeAutospacing="0" w:after="21" w:afterAutospacing="0"/>
        <w:jc w:val="center"/>
        <w:rPr>
          <w:color w:val="000000"/>
          <w:sz w:val="21"/>
          <w:szCs w:val="21"/>
        </w:rPr>
      </w:pPr>
      <w:r w:rsidRPr="00021905">
        <w:rPr>
          <w:color w:val="000000"/>
        </w:rPr>
        <w:t>SADRŽAJ DOKUMENTACIJE ZA NABAVU</w:t>
      </w:r>
    </w:p>
    <w:p w:rsidR="008A1D51" w:rsidRPr="00021905" w:rsidRDefault="008A1D51" w:rsidP="008A1D51">
      <w:pPr>
        <w:pStyle w:val="clanak"/>
        <w:spacing w:before="43" w:beforeAutospacing="0" w:after="21" w:afterAutospacing="0"/>
        <w:jc w:val="center"/>
        <w:rPr>
          <w:color w:val="000000"/>
          <w:sz w:val="19"/>
          <w:szCs w:val="19"/>
        </w:rPr>
      </w:pPr>
      <w:r w:rsidRPr="00021905">
        <w:rPr>
          <w:color w:val="000000"/>
        </w:rPr>
        <w:t xml:space="preserve">Članak </w:t>
      </w:r>
      <w:r w:rsidR="000972A1" w:rsidRPr="00021905">
        <w:rPr>
          <w:color w:val="000000"/>
        </w:rPr>
        <w:t>1</w:t>
      </w:r>
      <w:r w:rsidR="00C65A1B">
        <w:rPr>
          <w:color w:val="000000"/>
        </w:rPr>
        <w:t>4</w:t>
      </w:r>
      <w:r w:rsidRPr="00021905">
        <w:rPr>
          <w:color w:val="000000"/>
        </w:rPr>
        <w:t>.</w:t>
      </w:r>
    </w:p>
    <w:p w:rsidR="008A1D51" w:rsidRPr="00021905" w:rsidRDefault="008A1D51" w:rsidP="008A1D51">
      <w:pPr>
        <w:pStyle w:val="t-98-2"/>
        <w:spacing w:before="0" w:beforeAutospacing="0" w:after="21" w:afterAutospacing="0"/>
        <w:ind w:firstLine="342"/>
        <w:jc w:val="both"/>
        <w:rPr>
          <w:color w:val="000000"/>
          <w:sz w:val="19"/>
          <w:szCs w:val="19"/>
        </w:rPr>
      </w:pPr>
      <w:r w:rsidRPr="00021905">
        <w:rPr>
          <w:color w:val="000000"/>
        </w:rPr>
        <w:t>(1) Naručitelj je obvezan pripremiti dokumentaciju za nabavu prije objave poziva za prikupljanje ponuda i</w:t>
      </w:r>
      <w:r w:rsidR="001410F7" w:rsidRPr="00021905">
        <w:rPr>
          <w:color w:val="000000"/>
        </w:rPr>
        <w:t>/ili sl</w:t>
      </w:r>
      <w:r w:rsidR="001D6DE3">
        <w:rPr>
          <w:color w:val="000000"/>
        </w:rPr>
        <w:t>a</w:t>
      </w:r>
      <w:r w:rsidRPr="00021905">
        <w:rPr>
          <w:color w:val="000000"/>
        </w:rPr>
        <w:t>nja zahtjeva za dostavu ponuda.</w:t>
      </w:r>
    </w:p>
    <w:p w:rsidR="008A1D51" w:rsidRPr="00021905" w:rsidRDefault="008A1D51" w:rsidP="000972A1">
      <w:pPr>
        <w:pStyle w:val="t-98-2"/>
        <w:spacing w:before="0" w:beforeAutospacing="0" w:after="21" w:afterAutospacing="0"/>
        <w:ind w:firstLine="360"/>
        <w:jc w:val="both"/>
        <w:rPr>
          <w:color w:val="000000"/>
          <w:sz w:val="19"/>
          <w:szCs w:val="19"/>
        </w:rPr>
      </w:pPr>
      <w:r w:rsidRPr="00021905">
        <w:rPr>
          <w:color w:val="000000"/>
        </w:rPr>
        <w:t>(2) Dokumentacija za nabavu sadrži:</w:t>
      </w:r>
    </w:p>
    <w:p w:rsidR="008A1D51" w:rsidRPr="00021905" w:rsidRDefault="008A1D51" w:rsidP="000972A1">
      <w:pPr>
        <w:pStyle w:val="t-98-2"/>
        <w:numPr>
          <w:ilvl w:val="0"/>
          <w:numId w:val="3"/>
        </w:numPr>
        <w:spacing w:before="0" w:beforeAutospacing="0" w:after="21" w:afterAutospacing="0"/>
        <w:jc w:val="both"/>
        <w:rPr>
          <w:color w:val="000000"/>
          <w:sz w:val="19"/>
          <w:szCs w:val="19"/>
        </w:rPr>
      </w:pPr>
      <w:r w:rsidRPr="00021905">
        <w:rPr>
          <w:color w:val="000000"/>
        </w:rPr>
        <w:t>poziv za javno prikupljanje ponuda ili poziv za dostavu ponuda,</w:t>
      </w:r>
    </w:p>
    <w:p w:rsidR="008A1D51" w:rsidRPr="00021905" w:rsidRDefault="008A1D51" w:rsidP="000972A1">
      <w:pPr>
        <w:pStyle w:val="t-98-2"/>
        <w:numPr>
          <w:ilvl w:val="0"/>
          <w:numId w:val="3"/>
        </w:numPr>
        <w:spacing w:before="0" w:beforeAutospacing="0" w:after="21" w:afterAutospacing="0"/>
        <w:jc w:val="both"/>
        <w:rPr>
          <w:color w:val="000000"/>
          <w:sz w:val="19"/>
          <w:szCs w:val="19"/>
        </w:rPr>
      </w:pPr>
      <w:r w:rsidRPr="00021905">
        <w:rPr>
          <w:color w:val="000000"/>
        </w:rPr>
        <w:t>uputu za izradu ponude,</w:t>
      </w:r>
    </w:p>
    <w:p w:rsidR="008A1D51" w:rsidRPr="00021905" w:rsidRDefault="008A1D51" w:rsidP="000972A1">
      <w:pPr>
        <w:pStyle w:val="t-98-2"/>
        <w:numPr>
          <w:ilvl w:val="0"/>
          <w:numId w:val="3"/>
        </w:numPr>
        <w:spacing w:before="0" w:beforeAutospacing="0" w:after="21" w:afterAutospacing="0"/>
        <w:jc w:val="both"/>
        <w:rPr>
          <w:color w:val="000000"/>
        </w:rPr>
      </w:pPr>
      <w:r w:rsidRPr="00021905">
        <w:rPr>
          <w:color w:val="000000"/>
        </w:rPr>
        <w:t>način dokazivanja sposobnosti ponuditelja i dokaze,</w:t>
      </w:r>
    </w:p>
    <w:p w:rsidR="008A1D51" w:rsidRPr="00021905" w:rsidRDefault="008A1D51" w:rsidP="000972A1">
      <w:pPr>
        <w:pStyle w:val="t-98-2"/>
        <w:numPr>
          <w:ilvl w:val="0"/>
          <w:numId w:val="3"/>
        </w:numPr>
        <w:spacing w:before="0" w:beforeAutospacing="0" w:after="21" w:afterAutospacing="0"/>
        <w:jc w:val="both"/>
        <w:rPr>
          <w:color w:val="000000"/>
        </w:rPr>
      </w:pPr>
      <w:r w:rsidRPr="00021905">
        <w:rPr>
          <w:color w:val="000000"/>
        </w:rPr>
        <w:t>troškovnik i ostalu dokumentaciju.</w:t>
      </w:r>
    </w:p>
    <w:p w:rsidR="007C7C35" w:rsidRPr="00021905" w:rsidRDefault="007C7C35" w:rsidP="008A1D51">
      <w:pPr>
        <w:pStyle w:val="t-98-2"/>
        <w:spacing w:before="0" w:beforeAutospacing="0" w:after="21" w:afterAutospacing="0"/>
        <w:ind w:firstLine="342"/>
        <w:jc w:val="both"/>
        <w:rPr>
          <w:color w:val="000000"/>
        </w:rPr>
      </w:pPr>
      <w:r w:rsidRPr="00021905">
        <w:rPr>
          <w:color w:val="000000"/>
        </w:rPr>
        <w:t>(3) Dokumentacija za nabavu može sadržavati i:</w:t>
      </w:r>
    </w:p>
    <w:p w:rsidR="007C7C35" w:rsidRPr="00021905" w:rsidRDefault="007C7C35" w:rsidP="006E1321">
      <w:pPr>
        <w:pStyle w:val="t-98-2"/>
        <w:spacing w:before="0" w:beforeAutospacing="0" w:after="21" w:afterAutospacing="0"/>
        <w:ind w:firstLine="708"/>
        <w:jc w:val="both"/>
        <w:rPr>
          <w:color w:val="000000"/>
        </w:rPr>
      </w:pPr>
      <w:r w:rsidRPr="00021905">
        <w:rPr>
          <w:color w:val="000000"/>
        </w:rPr>
        <w:t>- odredbe o jamstvu za ozbiljnost ponude,</w:t>
      </w:r>
    </w:p>
    <w:p w:rsidR="007C7C35" w:rsidRPr="00021905" w:rsidRDefault="007C7C35" w:rsidP="006E1321">
      <w:pPr>
        <w:pStyle w:val="t-98-2"/>
        <w:spacing w:before="0" w:beforeAutospacing="0" w:after="21" w:afterAutospacing="0"/>
        <w:ind w:firstLine="708"/>
        <w:jc w:val="both"/>
        <w:rPr>
          <w:color w:val="000000"/>
        </w:rPr>
      </w:pPr>
      <w:r w:rsidRPr="00021905">
        <w:rPr>
          <w:color w:val="000000"/>
        </w:rPr>
        <w:t>- odredbe o jamstvu za dobro izvršenje ugovora.</w:t>
      </w:r>
    </w:p>
    <w:p w:rsidR="001410F7" w:rsidRPr="00021905" w:rsidRDefault="009B2D32" w:rsidP="008A1D51">
      <w:pPr>
        <w:pStyle w:val="t-98-2"/>
        <w:spacing w:before="0" w:beforeAutospacing="0" w:after="21" w:afterAutospacing="0"/>
        <w:ind w:firstLine="342"/>
        <w:jc w:val="both"/>
        <w:rPr>
          <w:color w:val="000000"/>
          <w:sz w:val="19"/>
          <w:szCs w:val="19"/>
        </w:rPr>
      </w:pPr>
      <w:r>
        <w:rPr>
          <w:color w:val="000000"/>
          <w:sz w:val="19"/>
          <w:szCs w:val="19"/>
        </w:rPr>
        <w:br w:type="page"/>
      </w:r>
    </w:p>
    <w:p w:rsidR="008A1D51" w:rsidRPr="00021905" w:rsidRDefault="008A1D51" w:rsidP="008A1D51">
      <w:pPr>
        <w:pStyle w:val="t-109sred"/>
        <w:spacing w:before="85" w:beforeAutospacing="0" w:after="21" w:afterAutospacing="0"/>
        <w:jc w:val="center"/>
        <w:rPr>
          <w:color w:val="000000"/>
          <w:sz w:val="21"/>
          <w:szCs w:val="21"/>
        </w:rPr>
      </w:pPr>
      <w:r w:rsidRPr="00021905">
        <w:rPr>
          <w:color w:val="000000"/>
        </w:rPr>
        <w:lastRenderedPageBreak/>
        <w:t>KRITERIJI ODABIRA NAJPOVOLJNIJE PONUDE</w:t>
      </w:r>
    </w:p>
    <w:p w:rsidR="008A1D51" w:rsidRPr="00021905" w:rsidRDefault="008A1D51" w:rsidP="008A1D51">
      <w:pPr>
        <w:pStyle w:val="clanak"/>
        <w:spacing w:before="43" w:beforeAutospacing="0" w:after="0" w:afterAutospacing="0"/>
        <w:jc w:val="center"/>
        <w:rPr>
          <w:color w:val="000000"/>
          <w:sz w:val="19"/>
          <w:szCs w:val="19"/>
        </w:rPr>
      </w:pPr>
      <w:r w:rsidRPr="00021905">
        <w:rPr>
          <w:color w:val="000000"/>
        </w:rPr>
        <w:t xml:space="preserve">Članak </w:t>
      </w:r>
      <w:r w:rsidR="000972A1" w:rsidRPr="00021905">
        <w:rPr>
          <w:color w:val="000000"/>
        </w:rPr>
        <w:t>1</w:t>
      </w:r>
      <w:r w:rsidR="00C65A1B">
        <w:rPr>
          <w:color w:val="000000"/>
        </w:rPr>
        <w:t>5</w:t>
      </w:r>
    </w:p>
    <w:p w:rsidR="001410F7" w:rsidRPr="00021905" w:rsidRDefault="008A1D51" w:rsidP="008A1D51">
      <w:pPr>
        <w:pStyle w:val="t-98-2"/>
        <w:spacing w:before="0" w:beforeAutospacing="0" w:after="21" w:afterAutospacing="0"/>
        <w:ind w:firstLine="342"/>
        <w:jc w:val="both"/>
        <w:rPr>
          <w:color w:val="000000"/>
        </w:rPr>
      </w:pPr>
      <w:r w:rsidRPr="00021905">
        <w:rPr>
          <w:color w:val="000000"/>
        </w:rPr>
        <w:t>(1) Najpovoljnija ponuda u postupku nabave za robe, radove i usluge jest</w:t>
      </w:r>
    </w:p>
    <w:p w:rsidR="001410F7" w:rsidRPr="00021905" w:rsidRDefault="001410F7" w:rsidP="006E1321">
      <w:pPr>
        <w:pStyle w:val="t-98-2"/>
        <w:spacing w:before="0" w:beforeAutospacing="0" w:after="21" w:afterAutospacing="0"/>
        <w:ind w:firstLine="708"/>
        <w:jc w:val="both"/>
        <w:rPr>
          <w:color w:val="000000"/>
        </w:rPr>
      </w:pPr>
      <w:r w:rsidRPr="00021905">
        <w:rPr>
          <w:color w:val="000000"/>
        </w:rPr>
        <w:t xml:space="preserve">- </w:t>
      </w:r>
      <w:r w:rsidR="008A1D51" w:rsidRPr="00021905">
        <w:rPr>
          <w:color w:val="000000"/>
        </w:rPr>
        <w:t>ponuda s najnižom cijenom</w:t>
      </w:r>
      <w:r w:rsidRPr="00021905">
        <w:rPr>
          <w:color w:val="000000"/>
        </w:rPr>
        <w:t>,</w:t>
      </w:r>
    </w:p>
    <w:p w:rsidR="008A1D51" w:rsidRPr="00021905" w:rsidRDefault="001410F7" w:rsidP="006E1321">
      <w:pPr>
        <w:pStyle w:val="t-98-2"/>
        <w:spacing w:before="0" w:beforeAutospacing="0" w:after="21" w:afterAutospacing="0"/>
        <w:ind w:firstLine="708"/>
        <w:jc w:val="both"/>
        <w:rPr>
          <w:color w:val="000000"/>
          <w:sz w:val="19"/>
          <w:szCs w:val="19"/>
        </w:rPr>
      </w:pPr>
      <w:r w:rsidRPr="00021905">
        <w:rPr>
          <w:color w:val="000000"/>
        </w:rPr>
        <w:t>- ili ekonomski najpovoljnija ponuda</w:t>
      </w:r>
      <w:r w:rsidR="008A1D51" w:rsidRPr="00021905">
        <w:rPr>
          <w:color w:val="000000"/>
        </w:rPr>
        <w:t>.</w:t>
      </w:r>
    </w:p>
    <w:p w:rsidR="001410F7" w:rsidRPr="00021905" w:rsidRDefault="001410F7" w:rsidP="008A1D51">
      <w:pPr>
        <w:pStyle w:val="t-98-2"/>
        <w:spacing w:before="0" w:beforeAutospacing="0" w:after="21" w:afterAutospacing="0"/>
        <w:ind w:firstLine="342"/>
        <w:jc w:val="both"/>
        <w:rPr>
          <w:color w:val="000000"/>
          <w:sz w:val="19"/>
          <w:szCs w:val="19"/>
        </w:rPr>
      </w:pPr>
    </w:p>
    <w:p w:rsidR="008A1D51" w:rsidRPr="00021905" w:rsidRDefault="008A1D51" w:rsidP="008A1D51">
      <w:pPr>
        <w:pStyle w:val="t-109"/>
        <w:spacing w:before="128" w:beforeAutospacing="0" w:after="21" w:afterAutospacing="0"/>
        <w:jc w:val="center"/>
        <w:rPr>
          <w:color w:val="000000"/>
          <w:sz w:val="21"/>
          <w:szCs w:val="21"/>
        </w:rPr>
      </w:pPr>
      <w:r w:rsidRPr="00021905">
        <w:rPr>
          <w:color w:val="000000"/>
        </w:rPr>
        <w:t>DOSTAVLJANJE PONUDE</w:t>
      </w:r>
    </w:p>
    <w:p w:rsidR="008A1D51" w:rsidRPr="00021905" w:rsidRDefault="008A1D51" w:rsidP="008A1D51">
      <w:pPr>
        <w:pStyle w:val="clanak"/>
        <w:spacing w:before="43" w:beforeAutospacing="0" w:after="0" w:afterAutospacing="0"/>
        <w:jc w:val="center"/>
        <w:rPr>
          <w:color w:val="000000"/>
          <w:sz w:val="19"/>
          <w:szCs w:val="19"/>
        </w:rPr>
      </w:pPr>
      <w:r w:rsidRPr="00021905">
        <w:rPr>
          <w:color w:val="000000"/>
        </w:rPr>
        <w:t xml:space="preserve">Članak </w:t>
      </w:r>
      <w:r w:rsidR="000972A1" w:rsidRPr="00021905">
        <w:rPr>
          <w:color w:val="000000"/>
        </w:rPr>
        <w:t>1</w:t>
      </w:r>
      <w:r w:rsidR="00C65A1B">
        <w:rPr>
          <w:color w:val="000000"/>
        </w:rPr>
        <w:t>6</w:t>
      </w:r>
      <w:r w:rsidRPr="00021905">
        <w:rPr>
          <w:color w:val="000000"/>
        </w:rPr>
        <w:t>.</w:t>
      </w:r>
    </w:p>
    <w:p w:rsidR="008A1D51" w:rsidRPr="00021905" w:rsidRDefault="008A1D51" w:rsidP="008A1D51">
      <w:pPr>
        <w:pStyle w:val="t-98-2"/>
        <w:spacing w:before="0" w:beforeAutospacing="0" w:after="21" w:afterAutospacing="0"/>
        <w:ind w:firstLine="342"/>
        <w:jc w:val="both"/>
        <w:rPr>
          <w:color w:val="000000"/>
          <w:sz w:val="19"/>
          <w:szCs w:val="19"/>
        </w:rPr>
      </w:pPr>
      <w:r w:rsidRPr="00021905">
        <w:rPr>
          <w:color w:val="000000"/>
        </w:rPr>
        <w:t>(1) Ponuditelj dostavlja ponudu do određenog roka u pisanom obliku u skladu s pozivom i dokumentacijom za nabavu.</w:t>
      </w:r>
    </w:p>
    <w:p w:rsidR="008A1D51" w:rsidRPr="00021905" w:rsidRDefault="008A1D51" w:rsidP="008A1D51">
      <w:pPr>
        <w:pStyle w:val="t-98-2"/>
        <w:spacing w:before="0" w:beforeAutospacing="0" w:after="21" w:afterAutospacing="0"/>
        <w:ind w:firstLine="342"/>
        <w:jc w:val="both"/>
        <w:rPr>
          <w:color w:val="000000"/>
        </w:rPr>
      </w:pPr>
      <w:r w:rsidRPr="00021905">
        <w:rPr>
          <w:color w:val="000000"/>
        </w:rPr>
        <w:t>(2) Ponuditelji mogu dostaviti samo jednu ponudu.</w:t>
      </w:r>
    </w:p>
    <w:p w:rsidR="001410F7" w:rsidRPr="00021905" w:rsidRDefault="001410F7" w:rsidP="008A1D51">
      <w:pPr>
        <w:pStyle w:val="t-98-2"/>
        <w:spacing w:before="0" w:beforeAutospacing="0" w:after="21" w:afterAutospacing="0"/>
        <w:ind w:firstLine="342"/>
        <w:jc w:val="both"/>
        <w:rPr>
          <w:color w:val="000000"/>
          <w:sz w:val="19"/>
          <w:szCs w:val="19"/>
        </w:rPr>
      </w:pPr>
    </w:p>
    <w:p w:rsidR="008A1D51" w:rsidRPr="00021905" w:rsidRDefault="008A1D51" w:rsidP="008A1D51">
      <w:pPr>
        <w:pStyle w:val="t-109sred"/>
        <w:spacing w:before="85" w:beforeAutospacing="0" w:after="43" w:afterAutospacing="0"/>
        <w:jc w:val="center"/>
        <w:rPr>
          <w:color w:val="000000"/>
          <w:sz w:val="21"/>
          <w:szCs w:val="21"/>
        </w:rPr>
      </w:pPr>
      <w:r w:rsidRPr="00021905">
        <w:rPr>
          <w:color w:val="000000"/>
        </w:rPr>
        <w:t>ROK</w:t>
      </w:r>
    </w:p>
    <w:p w:rsidR="008A1D51" w:rsidRPr="00021905" w:rsidRDefault="008A1D51" w:rsidP="008A1D51">
      <w:pPr>
        <w:pStyle w:val="clanak"/>
        <w:spacing w:before="43" w:beforeAutospacing="0" w:after="0" w:afterAutospacing="0"/>
        <w:jc w:val="center"/>
        <w:rPr>
          <w:color w:val="000000"/>
          <w:sz w:val="19"/>
          <w:szCs w:val="19"/>
        </w:rPr>
      </w:pPr>
      <w:r w:rsidRPr="00021905">
        <w:rPr>
          <w:color w:val="000000"/>
        </w:rPr>
        <w:t>Članak 1</w:t>
      </w:r>
      <w:r w:rsidR="00C65A1B">
        <w:rPr>
          <w:color w:val="000000"/>
        </w:rPr>
        <w:t>7</w:t>
      </w:r>
      <w:r w:rsidRPr="00021905">
        <w:rPr>
          <w:color w:val="000000"/>
        </w:rPr>
        <w:t>.</w:t>
      </w:r>
    </w:p>
    <w:p w:rsidR="008A1D51" w:rsidRPr="00021905" w:rsidRDefault="000972A1" w:rsidP="008A1D51">
      <w:pPr>
        <w:pStyle w:val="t-98-2"/>
        <w:spacing w:before="0" w:beforeAutospacing="0" w:after="0" w:afterAutospacing="0"/>
        <w:ind w:firstLine="342"/>
        <w:jc w:val="both"/>
        <w:rPr>
          <w:color w:val="000000"/>
          <w:sz w:val="19"/>
          <w:szCs w:val="19"/>
        </w:rPr>
      </w:pPr>
      <w:r w:rsidRPr="00021905">
        <w:rPr>
          <w:color w:val="000000"/>
        </w:rPr>
        <w:t xml:space="preserve">(1) </w:t>
      </w:r>
      <w:r w:rsidR="008A1D51" w:rsidRPr="00021905">
        <w:rPr>
          <w:color w:val="000000"/>
        </w:rPr>
        <w:t>Rok za dostavu ponuda, osim u slučaju izravnog ugovaranja</w:t>
      </w:r>
      <w:r w:rsidR="00BA0C8F">
        <w:rPr>
          <w:color w:val="000000"/>
        </w:rPr>
        <w:t xml:space="preserve"> i nabave vrijednosti do 70.000,00 kuna</w:t>
      </w:r>
      <w:r w:rsidR="008A1D51" w:rsidRPr="00021905">
        <w:rPr>
          <w:color w:val="000000"/>
        </w:rPr>
        <w:t xml:space="preserve">, ne može biti kraći od </w:t>
      </w:r>
      <w:r w:rsidR="00BA0C8F">
        <w:rPr>
          <w:color w:val="000000"/>
        </w:rPr>
        <w:t xml:space="preserve">pet(5) </w:t>
      </w:r>
      <w:r w:rsidR="008A1D51" w:rsidRPr="00021905">
        <w:rPr>
          <w:color w:val="000000"/>
        </w:rPr>
        <w:t xml:space="preserve">dana od dana objavepoziva za javno prikupljanje ponuda ili od dana dostave poziva </w:t>
      </w:r>
      <w:r w:rsidR="001410F7" w:rsidRPr="00021905">
        <w:rPr>
          <w:color w:val="000000"/>
        </w:rPr>
        <w:t>na do</w:t>
      </w:r>
      <w:r w:rsidR="008A1D51" w:rsidRPr="00021905">
        <w:rPr>
          <w:color w:val="000000"/>
        </w:rPr>
        <w:t>stav</w:t>
      </w:r>
      <w:r w:rsidR="001410F7" w:rsidRPr="00021905">
        <w:rPr>
          <w:color w:val="000000"/>
        </w:rPr>
        <w:t>u</w:t>
      </w:r>
      <w:r w:rsidR="008A1D51" w:rsidRPr="00021905">
        <w:rPr>
          <w:color w:val="000000"/>
        </w:rPr>
        <w:t xml:space="preserve"> ponud</w:t>
      </w:r>
      <w:r w:rsidR="001410F7" w:rsidRPr="00021905">
        <w:rPr>
          <w:color w:val="000000"/>
        </w:rPr>
        <w:t>a</w:t>
      </w:r>
      <w:r w:rsidR="008A1D51" w:rsidRPr="00021905">
        <w:rPr>
          <w:color w:val="000000"/>
        </w:rPr>
        <w:t>.</w:t>
      </w:r>
    </w:p>
    <w:p w:rsidR="001410F7" w:rsidRPr="00021905" w:rsidRDefault="001410F7" w:rsidP="008A1D51">
      <w:pPr>
        <w:pStyle w:val="t-109"/>
        <w:spacing w:before="128" w:beforeAutospacing="0" w:after="21" w:afterAutospacing="0"/>
        <w:jc w:val="center"/>
        <w:rPr>
          <w:color w:val="000000"/>
        </w:rPr>
      </w:pPr>
    </w:p>
    <w:p w:rsidR="008A1D51" w:rsidRPr="00021905" w:rsidRDefault="008A1D51" w:rsidP="008A1D51">
      <w:pPr>
        <w:pStyle w:val="t-109"/>
        <w:spacing w:before="43" w:beforeAutospacing="0" w:after="43" w:afterAutospacing="0"/>
        <w:jc w:val="center"/>
        <w:rPr>
          <w:color w:val="000000"/>
          <w:sz w:val="21"/>
          <w:szCs w:val="21"/>
        </w:rPr>
      </w:pPr>
      <w:r w:rsidRPr="00021905">
        <w:rPr>
          <w:color w:val="000000"/>
        </w:rPr>
        <w:t>ZAVRŠNA ODREDBA</w:t>
      </w:r>
    </w:p>
    <w:p w:rsidR="008A1D51" w:rsidRPr="00021905" w:rsidRDefault="008A1D51" w:rsidP="008A1D51">
      <w:pPr>
        <w:pStyle w:val="clanak"/>
        <w:spacing w:before="43" w:beforeAutospacing="0" w:after="0" w:afterAutospacing="0"/>
        <w:jc w:val="center"/>
        <w:rPr>
          <w:color w:val="000000"/>
        </w:rPr>
      </w:pPr>
      <w:r w:rsidRPr="00021905">
        <w:rPr>
          <w:color w:val="000000"/>
        </w:rPr>
        <w:t>Članak 1</w:t>
      </w:r>
      <w:r w:rsidR="00C65A1B">
        <w:rPr>
          <w:color w:val="000000"/>
        </w:rPr>
        <w:t>8</w:t>
      </w:r>
      <w:r w:rsidRPr="00021905">
        <w:rPr>
          <w:color w:val="000000"/>
        </w:rPr>
        <w:t>.</w:t>
      </w:r>
    </w:p>
    <w:p w:rsidR="001410F7" w:rsidRPr="00021905" w:rsidRDefault="000972A1" w:rsidP="008A1D51">
      <w:pPr>
        <w:pStyle w:val="t-98-2"/>
        <w:spacing w:before="0" w:beforeAutospacing="0" w:after="0" w:afterAutospacing="0"/>
        <w:ind w:firstLine="342"/>
        <w:jc w:val="both"/>
        <w:rPr>
          <w:color w:val="000000"/>
        </w:rPr>
      </w:pPr>
      <w:r w:rsidRPr="00021905">
        <w:rPr>
          <w:color w:val="000000"/>
        </w:rPr>
        <w:t xml:space="preserve">(1) </w:t>
      </w:r>
      <w:r w:rsidR="001410F7" w:rsidRPr="00021905">
        <w:rPr>
          <w:color w:val="000000"/>
        </w:rPr>
        <w:t>Ovaj pravilnik stupa na snagu danom donošenja.</w:t>
      </w:r>
    </w:p>
    <w:p w:rsidR="001410F7" w:rsidRDefault="001410F7" w:rsidP="008A1D51">
      <w:pPr>
        <w:pStyle w:val="klasa2"/>
        <w:spacing w:before="0" w:beforeAutospacing="0" w:after="0" w:afterAutospacing="0"/>
        <w:ind w:left="342"/>
        <w:rPr>
          <w:color w:val="000000"/>
        </w:rPr>
      </w:pPr>
    </w:p>
    <w:p w:rsidR="00F667E6" w:rsidRDefault="00F667E6" w:rsidP="008A1D51">
      <w:pPr>
        <w:pStyle w:val="klasa2"/>
        <w:spacing w:before="0" w:beforeAutospacing="0" w:after="0" w:afterAutospacing="0"/>
        <w:ind w:left="342"/>
        <w:rPr>
          <w:color w:val="000000"/>
        </w:rPr>
      </w:pPr>
    </w:p>
    <w:p w:rsidR="00F667E6" w:rsidRDefault="00F667E6" w:rsidP="008A1D51">
      <w:pPr>
        <w:pStyle w:val="klasa2"/>
        <w:spacing w:before="0" w:beforeAutospacing="0" w:after="0" w:afterAutospacing="0"/>
        <w:ind w:left="342"/>
        <w:rPr>
          <w:color w:val="000000"/>
        </w:rPr>
      </w:pPr>
    </w:p>
    <w:p w:rsidR="009B2D32" w:rsidRDefault="00F667E6" w:rsidP="008A1D51">
      <w:pPr>
        <w:pStyle w:val="klasa2"/>
        <w:spacing w:before="0" w:beforeAutospacing="0" w:after="0" w:afterAutospacing="0"/>
        <w:ind w:left="342"/>
        <w:rPr>
          <w:color w:val="000000"/>
        </w:rPr>
      </w:pPr>
      <w:r>
        <w:rPr>
          <w:color w:val="000000"/>
        </w:rPr>
        <w:t xml:space="preserve">Zagreb, </w:t>
      </w:r>
      <w:r w:rsidR="00DF400D">
        <w:rPr>
          <w:color w:val="000000"/>
        </w:rPr>
        <w:t>27. veljače</w:t>
      </w:r>
      <w:r w:rsidR="00662836">
        <w:rPr>
          <w:color w:val="000000"/>
        </w:rPr>
        <w:t xml:space="preserve"> 201</w:t>
      </w:r>
      <w:r w:rsidR="006A6203">
        <w:rPr>
          <w:color w:val="000000"/>
        </w:rPr>
        <w:t>6</w:t>
      </w:r>
      <w:r w:rsidR="00662836">
        <w:rPr>
          <w:color w:val="000000"/>
        </w:rPr>
        <w:t>. godine</w:t>
      </w:r>
    </w:p>
    <w:p w:rsidR="00F667E6" w:rsidRPr="00021905" w:rsidRDefault="00F667E6" w:rsidP="008A1D51">
      <w:pPr>
        <w:pStyle w:val="klasa2"/>
        <w:spacing w:before="0" w:beforeAutospacing="0" w:after="0" w:afterAutospacing="0"/>
        <w:ind w:left="342"/>
        <w:rPr>
          <w:color w:val="000000"/>
        </w:rPr>
      </w:pPr>
    </w:p>
    <w:p w:rsidR="008A1D51" w:rsidRDefault="008A1D51" w:rsidP="008A1D51">
      <w:pPr>
        <w:pStyle w:val="klasa2"/>
        <w:spacing w:before="0" w:beforeAutospacing="0" w:after="0" w:afterAutospacing="0"/>
        <w:ind w:left="342"/>
        <w:rPr>
          <w:color w:val="000000"/>
        </w:rPr>
      </w:pPr>
    </w:p>
    <w:p w:rsidR="00046D36" w:rsidRDefault="00046D36" w:rsidP="008A1D51">
      <w:pPr>
        <w:pStyle w:val="klasa2"/>
        <w:spacing w:before="0" w:beforeAutospacing="0" w:after="0" w:afterAutospacing="0"/>
        <w:ind w:left="342"/>
        <w:rPr>
          <w:color w:val="000000"/>
        </w:rPr>
      </w:pPr>
    </w:p>
    <w:p w:rsidR="00156B65" w:rsidRDefault="00156B65" w:rsidP="008A1D51">
      <w:pPr>
        <w:pStyle w:val="klasa2"/>
        <w:spacing w:before="0" w:beforeAutospacing="0" w:after="0" w:afterAutospacing="0"/>
        <w:ind w:left="342"/>
        <w:rPr>
          <w:color w:val="000000"/>
        </w:rPr>
      </w:pPr>
    </w:p>
    <w:p w:rsidR="00156B65" w:rsidRDefault="00156B65" w:rsidP="008A1D51">
      <w:pPr>
        <w:pStyle w:val="klasa2"/>
        <w:spacing w:before="0" w:beforeAutospacing="0" w:after="0" w:afterAutospacing="0"/>
        <w:ind w:left="34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PREDSJEDNIK</w:t>
      </w:r>
    </w:p>
    <w:p w:rsidR="006A6203" w:rsidRDefault="006A6203" w:rsidP="006A6203">
      <w:pPr>
        <w:pStyle w:val="klasa2"/>
        <w:spacing w:before="0" w:beforeAutospacing="0" w:after="0" w:afterAutospacing="0"/>
        <w:ind w:left="6006" w:firstLine="366"/>
        <w:rPr>
          <w:color w:val="000000"/>
        </w:rPr>
      </w:pPr>
      <w:r>
        <w:rPr>
          <w:color w:val="000000"/>
        </w:rPr>
        <w:t>Ratko Galjer</w:t>
      </w:r>
    </w:p>
    <w:p w:rsidR="006A6203" w:rsidRDefault="006A6203" w:rsidP="006A6203">
      <w:pPr>
        <w:pStyle w:val="klasa2"/>
        <w:spacing w:before="0" w:beforeAutospacing="0" w:after="0" w:afterAutospacing="0"/>
        <w:ind w:left="6006" w:firstLine="366"/>
        <w:rPr>
          <w:color w:val="000000"/>
        </w:rPr>
      </w:pPr>
    </w:p>
    <w:p w:rsidR="006A6203" w:rsidRDefault="006A6203" w:rsidP="006A6203">
      <w:pPr>
        <w:pStyle w:val="klasa2"/>
        <w:spacing w:before="0" w:beforeAutospacing="0" w:after="0" w:afterAutospacing="0"/>
        <w:ind w:left="6006" w:firstLine="366"/>
        <w:rPr>
          <w:color w:val="000000"/>
        </w:rPr>
      </w:pPr>
    </w:p>
    <w:p w:rsidR="00156B65" w:rsidRPr="00021905" w:rsidRDefault="00156B65" w:rsidP="008A1D51">
      <w:pPr>
        <w:pStyle w:val="klasa2"/>
        <w:spacing w:before="0" w:beforeAutospacing="0" w:after="0" w:afterAutospacing="0"/>
        <w:ind w:left="342"/>
        <w:rPr>
          <w:color w:val="000000"/>
          <w:sz w:val="19"/>
          <w:szCs w:val="19"/>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sectPr w:rsidR="00156B65" w:rsidRPr="00021905" w:rsidSect="009B2D32">
      <w:pgSz w:w="11906" w:h="16838"/>
      <w:pgMar w:top="851" w:right="1286" w:bottom="107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50B3"/>
    <w:multiLevelType w:val="hybridMultilevel"/>
    <w:tmpl w:val="63C639E6"/>
    <w:lvl w:ilvl="0" w:tplc="A7E2FC0E">
      <w:numFmt w:val="bullet"/>
      <w:lvlText w:val="–"/>
      <w:lvlJc w:val="left"/>
      <w:pPr>
        <w:tabs>
          <w:tab w:val="num" w:pos="702"/>
        </w:tabs>
        <w:ind w:left="702" w:hanging="360"/>
      </w:pPr>
      <w:rPr>
        <w:rFonts w:ascii="Times-NewRoman" w:eastAsia="Times New Roman" w:hAnsi="Times-NewRoman" w:cs="Times New Roman" w:hint="default"/>
        <w:sz w:val="24"/>
      </w:rPr>
    </w:lvl>
    <w:lvl w:ilvl="1" w:tplc="041A0003" w:tentative="1">
      <w:start w:val="1"/>
      <w:numFmt w:val="bullet"/>
      <w:lvlText w:val="o"/>
      <w:lvlJc w:val="left"/>
      <w:pPr>
        <w:tabs>
          <w:tab w:val="num" w:pos="1422"/>
        </w:tabs>
        <w:ind w:left="1422" w:hanging="360"/>
      </w:pPr>
      <w:rPr>
        <w:rFonts w:ascii="Courier New" w:hAnsi="Courier New" w:cs="Courier New" w:hint="default"/>
      </w:rPr>
    </w:lvl>
    <w:lvl w:ilvl="2" w:tplc="041A0005" w:tentative="1">
      <w:start w:val="1"/>
      <w:numFmt w:val="bullet"/>
      <w:lvlText w:val=""/>
      <w:lvlJc w:val="left"/>
      <w:pPr>
        <w:tabs>
          <w:tab w:val="num" w:pos="2142"/>
        </w:tabs>
        <w:ind w:left="2142" w:hanging="360"/>
      </w:pPr>
      <w:rPr>
        <w:rFonts w:ascii="Wingdings" w:hAnsi="Wingdings" w:hint="default"/>
      </w:rPr>
    </w:lvl>
    <w:lvl w:ilvl="3" w:tplc="041A0001" w:tentative="1">
      <w:start w:val="1"/>
      <w:numFmt w:val="bullet"/>
      <w:lvlText w:val=""/>
      <w:lvlJc w:val="left"/>
      <w:pPr>
        <w:tabs>
          <w:tab w:val="num" w:pos="2862"/>
        </w:tabs>
        <w:ind w:left="2862" w:hanging="360"/>
      </w:pPr>
      <w:rPr>
        <w:rFonts w:ascii="Symbol" w:hAnsi="Symbol" w:hint="default"/>
      </w:rPr>
    </w:lvl>
    <w:lvl w:ilvl="4" w:tplc="041A0003" w:tentative="1">
      <w:start w:val="1"/>
      <w:numFmt w:val="bullet"/>
      <w:lvlText w:val="o"/>
      <w:lvlJc w:val="left"/>
      <w:pPr>
        <w:tabs>
          <w:tab w:val="num" w:pos="3582"/>
        </w:tabs>
        <w:ind w:left="3582" w:hanging="360"/>
      </w:pPr>
      <w:rPr>
        <w:rFonts w:ascii="Courier New" w:hAnsi="Courier New" w:cs="Courier New" w:hint="default"/>
      </w:rPr>
    </w:lvl>
    <w:lvl w:ilvl="5" w:tplc="041A0005" w:tentative="1">
      <w:start w:val="1"/>
      <w:numFmt w:val="bullet"/>
      <w:lvlText w:val=""/>
      <w:lvlJc w:val="left"/>
      <w:pPr>
        <w:tabs>
          <w:tab w:val="num" w:pos="4302"/>
        </w:tabs>
        <w:ind w:left="4302" w:hanging="360"/>
      </w:pPr>
      <w:rPr>
        <w:rFonts w:ascii="Wingdings" w:hAnsi="Wingdings" w:hint="default"/>
      </w:rPr>
    </w:lvl>
    <w:lvl w:ilvl="6" w:tplc="041A0001" w:tentative="1">
      <w:start w:val="1"/>
      <w:numFmt w:val="bullet"/>
      <w:lvlText w:val=""/>
      <w:lvlJc w:val="left"/>
      <w:pPr>
        <w:tabs>
          <w:tab w:val="num" w:pos="5022"/>
        </w:tabs>
        <w:ind w:left="5022" w:hanging="360"/>
      </w:pPr>
      <w:rPr>
        <w:rFonts w:ascii="Symbol" w:hAnsi="Symbol" w:hint="default"/>
      </w:rPr>
    </w:lvl>
    <w:lvl w:ilvl="7" w:tplc="041A0003" w:tentative="1">
      <w:start w:val="1"/>
      <w:numFmt w:val="bullet"/>
      <w:lvlText w:val="o"/>
      <w:lvlJc w:val="left"/>
      <w:pPr>
        <w:tabs>
          <w:tab w:val="num" w:pos="5742"/>
        </w:tabs>
        <w:ind w:left="5742" w:hanging="360"/>
      </w:pPr>
      <w:rPr>
        <w:rFonts w:ascii="Courier New" w:hAnsi="Courier New" w:cs="Courier New" w:hint="default"/>
      </w:rPr>
    </w:lvl>
    <w:lvl w:ilvl="8" w:tplc="041A0005" w:tentative="1">
      <w:start w:val="1"/>
      <w:numFmt w:val="bullet"/>
      <w:lvlText w:val=""/>
      <w:lvlJc w:val="left"/>
      <w:pPr>
        <w:tabs>
          <w:tab w:val="num" w:pos="6462"/>
        </w:tabs>
        <w:ind w:left="6462" w:hanging="360"/>
      </w:pPr>
      <w:rPr>
        <w:rFonts w:ascii="Wingdings" w:hAnsi="Wingdings" w:hint="default"/>
      </w:rPr>
    </w:lvl>
  </w:abstractNum>
  <w:abstractNum w:abstractNumId="1">
    <w:nsid w:val="3934453A"/>
    <w:multiLevelType w:val="hybridMultilevel"/>
    <w:tmpl w:val="ECC26A62"/>
    <w:lvl w:ilvl="0" w:tplc="A7E2FC0E">
      <w:numFmt w:val="bullet"/>
      <w:lvlText w:val="–"/>
      <w:lvlJc w:val="left"/>
      <w:pPr>
        <w:tabs>
          <w:tab w:val="num" w:pos="1044"/>
        </w:tabs>
        <w:ind w:left="1044" w:hanging="360"/>
      </w:pPr>
      <w:rPr>
        <w:rFonts w:ascii="Times-NewRoman" w:eastAsia="Times New Roman" w:hAnsi="Times-NewRoman" w:cs="Times New Roman" w:hint="default"/>
        <w:sz w:val="24"/>
      </w:rPr>
    </w:lvl>
    <w:lvl w:ilvl="1" w:tplc="041A0003" w:tentative="1">
      <w:start w:val="1"/>
      <w:numFmt w:val="bullet"/>
      <w:lvlText w:val="o"/>
      <w:lvlJc w:val="left"/>
      <w:pPr>
        <w:tabs>
          <w:tab w:val="num" w:pos="1782"/>
        </w:tabs>
        <w:ind w:left="1782" w:hanging="360"/>
      </w:pPr>
      <w:rPr>
        <w:rFonts w:ascii="Courier New" w:hAnsi="Courier New" w:cs="Courier New" w:hint="default"/>
      </w:rPr>
    </w:lvl>
    <w:lvl w:ilvl="2" w:tplc="041A0005" w:tentative="1">
      <w:start w:val="1"/>
      <w:numFmt w:val="bullet"/>
      <w:lvlText w:val=""/>
      <w:lvlJc w:val="left"/>
      <w:pPr>
        <w:tabs>
          <w:tab w:val="num" w:pos="2502"/>
        </w:tabs>
        <w:ind w:left="2502" w:hanging="360"/>
      </w:pPr>
      <w:rPr>
        <w:rFonts w:ascii="Wingdings" w:hAnsi="Wingdings" w:hint="default"/>
      </w:rPr>
    </w:lvl>
    <w:lvl w:ilvl="3" w:tplc="041A0001" w:tentative="1">
      <w:start w:val="1"/>
      <w:numFmt w:val="bullet"/>
      <w:lvlText w:val=""/>
      <w:lvlJc w:val="left"/>
      <w:pPr>
        <w:tabs>
          <w:tab w:val="num" w:pos="3222"/>
        </w:tabs>
        <w:ind w:left="3222" w:hanging="360"/>
      </w:pPr>
      <w:rPr>
        <w:rFonts w:ascii="Symbol" w:hAnsi="Symbol" w:hint="default"/>
      </w:rPr>
    </w:lvl>
    <w:lvl w:ilvl="4" w:tplc="041A0003" w:tentative="1">
      <w:start w:val="1"/>
      <w:numFmt w:val="bullet"/>
      <w:lvlText w:val="o"/>
      <w:lvlJc w:val="left"/>
      <w:pPr>
        <w:tabs>
          <w:tab w:val="num" w:pos="3942"/>
        </w:tabs>
        <w:ind w:left="3942" w:hanging="360"/>
      </w:pPr>
      <w:rPr>
        <w:rFonts w:ascii="Courier New" w:hAnsi="Courier New" w:cs="Courier New" w:hint="default"/>
      </w:rPr>
    </w:lvl>
    <w:lvl w:ilvl="5" w:tplc="041A0005" w:tentative="1">
      <w:start w:val="1"/>
      <w:numFmt w:val="bullet"/>
      <w:lvlText w:val=""/>
      <w:lvlJc w:val="left"/>
      <w:pPr>
        <w:tabs>
          <w:tab w:val="num" w:pos="4662"/>
        </w:tabs>
        <w:ind w:left="4662" w:hanging="360"/>
      </w:pPr>
      <w:rPr>
        <w:rFonts w:ascii="Wingdings" w:hAnsi="Wingdings" w:hint="default"/>
      </w:rPr>
    </w:lvl>
    <w:lvl w:ilvl="6" w:tplc="041A0001" w:tentative="1">
      <w:start w:val="1"/>
      <w:numFmt w:val="bullet"/>
      <w:lvlText w:val=""/>
      <w:lvlJc w:val="left"/>
      <w:pPr>
        <w:tabs>
          <w:tab w:val="num" w:pos="5382"/>
        </w:tabs>
        <w:ind w:left="5382" w:hanging="360"/>
      </w:pPr>
      <w:rPr>
        <w:rFonts w:ascii="Symbol" w:hAnsi="Symbol" w:hint="default"/>
      </w:rPr>
    </w:lvl>
    <w:lvl w:ilvl="7" w:tplc="041A0003" w:tentative="1">
      <w:start w:val="1"/>
      <w:numFmt w:val="bullet"/>
      <w:lvlText w:val="o"/>
      <w:lvlJc w:val="left"/>
      <w:pPr>
        <w:tabs>
          <w:tab w:val="num" w:pos="6102"/>
        </w:tabs>
        <w:ind w:left="6102" w:hanging="360"/>
      </w:pPr>
      <w:rPr>
        <w:rFonts w:ascii="Courier New" w:hAnsi="Courier New" w:cs="Courier New" w:hint="default"/>
      </w:rPr>
    </w:lvl>
    <w:lvl w:ilvl="8" w:tplc="041A0005" w:tentative="1">
      <w:start w:val="1"/>
      <w:numFmt w:val="bullet"/>
      <w:lvlText w:val=""/>
      <w:lvlJc w:val="left"/>
      <w:pPr>
        <w:tabs>
          <w:tab w:val="num" w:pos="6822"/>
        </w:tabs>
        <w:ind w:left="6822" w:hanging="360"/>
      </w:pPr>
      <w:rPr>
        <w:rFonts w:ascii="Wingdings" w:hAnsi="Wingdings" w:hint="default"/>
      </w:rPr>
    </w:lvl>
  </w:abstractNum>
  <w:abstractNum w:abstractNumId="2">
    <w:nsid w:val="570A678E"/>
    <w:multiLevelType w:val="hybridMultilevel"/>
    <w:tmpl w:val="FA08AA2A"/>
    <w:lvl w:ilvl="0" w:tplc="A7E2FC0E">
      <w:numFmt w:val="bullet"/>
      <w:lvlText w:val="–"/>
      <w:lvlJc w:val="left"/>
      <w:pPr>
        <w:tabs>
          <w:tab w:val="num" w:pos="1044"/>
        </w:tabs>
        <w:ind w:left="1044" w:hanging="360"/>
      </w:pPr>
      <w:rPr>
        <w:rFonts w:ascii="Times-NewRoman" w:eastAsia="Times New Roman" w:hAnsi="Times-NewRoman" w:cs="Times New Roman" w:hint="default"/>
        <w:sz w:val="24"/>
      </w:rPr>
    </w:lvl>
    <w:lvl w:ilvl="1" w:tplc="041A0003" w:tentative="1">
      <w:start w:val="1"/>
      <w:numFmt w:val="bullet"/>
      <w:lvlText w:val="o"/>
      <w:lvlJc w:val="left"/>
      <w:pPr>
        <w:tabs>
          <w:tab w:val="num" w:pos="1782"/>
        </w:tabs>
        <w:ind w:left="1782" w:hanging="360"/>
      </w:pPr>
      <w:rPr>
        <w:rFonts w:ascii="Courier New" w:hAnsi="Courier New" w:cs="Courier New" w:hint="default"/>
      </w:rPr>
    </w:lvl>
    <w:lvl w:ilvl="2" w:tplc="041A0005" w:tentative="1">
      <w:start w:val="1"/>
      <w:numFmt w:val="bullet"/>
      <w:lvlText w:val=""/>
      <w:lvlJc w:val="left"/>
      <w:pPr>
        <w:tabs>
          <w:tab w:val="num" w:pos="2502"/>
        </w:tabs>
        <w:ind w:left="2502" w:hanging="360"/>
      </w:pPr>
      <w:rPr>
        <w:rFonts w:ascii="Wingdings" w:hAnsi="Wingdings" w:hint="default"/>
      </w:rPr>
    </w:lvl>
    <w:lvl w:ilvl="3" w:tplc="041A0001" w:tentative="1">
      <w:start w:val="1"/>
      <w:numFmt w:val="bullet"/>
      <w:lvlText w:val=""/>
      <w:lvlJc w:val="left"/>
      <w:pPr>
        <w:tabs>
          <w:tab w:val="num" w:pos="3222"/>
        </w:tabs>
        <w:ind w:left="3222" w:hanging="360"/>
      </w:pPr>
      <w:rPr>
        <w:rFonts w:ascii="Symbol" w:hAnsi="Symbol" w:hint="default"/>
      </w:rPr>
    </w:lvl>
    <w:lvl w:ilvl="4" w:tplc="041A0003" w:tentative="1">
      <w:start w:val="1"/>
      <w:numFmt w:val="bullet"/>
      <w:lvlText w:val="o"/>
      <w:lvlJc w:val="left"/>
      <w:pPr>
        <w:tabs>
          <w:tab w:val="num" w:pos="3942"/>
        </w:tabs>
        <w:ind w:left="3942" w:hanging="360"/>
      </w:pPr>
      <w:rPr>
        <w:rFonts w:ascii="Courier New" w:hAnsi="Courier New" w:cs="Courier New" w:hint="default"/>
      </w:rPr>
    </w:lvl>
    <w:lvl w:ilvl="5" w:tplc="041A0005" w:tentative="1">
      <w:start w:val="1"/>
      <w:numFmt w:val="bullet"/>
      <w:lvlText w:val=""/>
      <w:lvlJc w:val="left"/>
      <w:pPr>
        <w:tabs>
          <w:tab w:val="num" w:pos="4662"/>
        </w:tabs>
        <w:ind w:left="4662" w:hanging="360"/>
      </w:pPr>
      <w:rPr>
        <w:rFonts w:ascii="Wingdings" w:hAnsi="Wingdings" w:hint="default"/>
      </w:rPr>
    </w:lvl>
    <w:lvl w:ilvl="6" w:tplc="041A0001" w:tentative="1">
      <w:start w:val="1"/>
      <w:numFmt w:val="bullet"/>
      <w:lvlText w:val=""/>
      <w:lvlJc w:val="left"/>
      <w:pPr>
        <w:tabs>
          <w:tab w:val="num" w:pos="5382"/>
        </w:tabs>
        <w:ind w:left="5382" w:hanging="360"/>
      </w:pPr>
      <w:rPr>
        <w:rFonts w:ascii="Symbol" w:hAnsi="Symbol" w:hint="default"/>
      </w:rPr>
    </w:lvl>
    <w:lvl w:ilvl="7" w:tplc="041A0003" w:tentative="1">
      <w:start w:val="1"/>
      <w:numFmt w:val="bullet"/>
      <w:lvlText w:val="o"/>
      <w:lvlJc w:val="left"/>
      <w:pPr>
        <w:tabs>
          <w:tab w:val="num" w:pos="6102"/>
        </w:tabs>
        <w:ind w:left="6102" w:hanging="360"/>
      </w:pPr>
      <w:rPr>
        <w:rFonts w:ascii="Courier New" w:hAnsi="Courier New" w:cs="Courier New" w:hint="default"/>
      </w:rPr>
    </w:lvl>
    <w:lvl w:ilvl="8" w:tplc="041A0005" w:tentative="1">
      <w:start w:val="1"/>
      <w:numFmt w:val="bullet"/>
      <w:lvlText w:val=""/>
      <w:lvlJc w:val="left"/>
      <w:pPr>
        <w:tabs>
          <w:tab w:val="num" w:pos="6822"/>
        </w:tabs>
        <w:ind w:left="6822" w:hanging="360"/>
      </w:pPr>
      <w:rPr>
        <w:rFonts w:ascii="Wingdings" w:hAnsi="Wingdings" w:hint="default"/>
      </w:rPr>
    </w:lvl>
  </w:abstractNum>
  <w:abstractNum w:abstractNumId="3">
    <w:nsid w:val="6BC70106"/>
    <w:multiLevelType w:val="hybridMultilevel"/>
    <w:tmpl w:val="D52A31BA"/>
    <w:lvl w:ilvl="0" w:tplc="041A0001">
      <w:start w:val="1"/>
      <w:numFmt w:val="bullet"/>
      <w:lvlText w:val=""/>
      <w:lvlJc w:val="left"/>
      <w:pPr>
        <w:tabs>
          <w:tab w:val="num" w:pos="1062"/>
        </w:tabs>
        <w:ind w:left="1062" w:hanging="360"/>
      </w:pPr>
      <w:rPr>
        <w:rFonts w:ascii="Symbol" w:hAnsi="Symbol" w:hint="default"/>
      </w:rPr>
    </w:lvl>
    <w:lvl w:ilvl="1" w:tplc="041A0003" w:tentative="1">
      <w:start w:val="1"/>
      <w:numFmt w:val="bullet"/>
      <w:lvlText w:val="o"/>
      <w:lvlJc w:val="left"/>
      <w:pPr>
        <w:tabs>
          <w:tab w:val="num" w:pos="1782"/>
        </w:tabs>
        <w:ind w:left="1782" w:hanging="360"/>
      </w:pPr>
      <w:rPr>
        <w:rFonts w:ascii="Courier New" w:hAnsi="Courier New" w:cs="Courier New" w:hint="default"/>
      </w:rPr>
    </w:lvl>
    <w:lvl w:ilvl="2" w:tplc="041A0005" w:tentative="1">
      <w:start w:val="1"/>
      <w:numFmt w:val="bullet"/>
      <w:lvlText w:val=""/>
      <w:lvlJc w:val="left"/>
      <w:pPr>
        <w:tabs>
          <w:tab w:val="num" w:pos="2502"/>
        </w:tabs>
        <w:ind w:left="2502" w:hanging="360"/>
      </w:pPr>
      <w:rPr>
        <w:rFonts w:ascii="Wingdings" w:hAnsi="Wingdings" w:hint="default"/>
      </w:rPr>
    </w:lvl>
    <w:lvl w:ilvl="3" w:tplc="041A0001" w:tentative="1">
      <w:start w:val="1"/>
      <w:numFmt w:val="bullet"/>
      <w:lvlText w:val=""/>
      <w:lvlJc w:val="left"/>
      <w:pPr>
        <w:tabs>
          <w:tab w:val="num" w:pos="3222"/>
        </w:tabs>
        <w:ind w:left="3222" w:hanging="360"/>
      </w:pPr>
      <w:rPr>
        <w:rFonts w:ascii="Symbol" w:hAnsi="Symbol" w:hint="default"/>
      </w:rPr>
    </w:lvl>
    <w:lvl w:ilvl="4" w:tplc="041A0003" w:tentative="1">
      <w:start w:val="1"/>
      <w:numFmt w:val="bullet"/>
      <w:lvlText w:val="o"/>
      <w:lvlJc w:val="left"/>
      <w:pPr>
        <w:tabs>
          <w:tab w:val="num" w:pos="3942"/>
        </w:tabs>
        <w:ind w:left="3942" w:hanging="360"/>
      </w:pPr>
      <w:rPr>
        <w:rFonts w:ascii="Courier New" w:hAnsi="Courier New" w:cs="Courier New" w:hint="default"/>
      </w:rPr>
    </w:lvl>
    <w:lvl w:ilvl="5" w:tplc="041A0005" w:tentative="1">
      <w:start w:val="1"/>
      <w:numFmt w:val="bullet"/>
      <w:lvlText w:val=""/>
      <w:lvlJc w:val="left"/>
      <w:pPr>
        <w:tabs>
          <w:tab w:val="num" w:pos="4662"/>
        </w:tabs>
        <w:ind w:left="4662" w:hanging="360"/>
      </w:pPr>
      <w:rPr>
        <w:rFonts w:ascii="Wingdings" w:hAnsi="Wingdings" w:hint="default"/>
      </w:rPr>
    </w:lvl>
    <w:lvl w:ilvl="6" w:tplc="041A0001" w:tentative="1">
      <w:start w:val="1"/>
      <w:numFmt w:val="bullet"/>
      <w:lvlText w:val=""/>
      <w:lvlJc w:val="left"/>
      <w:pPr>
        <w:tabs>
          <w:tab w:val="num" w:pos="5382"/>
        </w:tabs>
        <w:ind w:left="5382" w:hanging="360"/>
      </w:pPr>
      <w:rPr>
        <w:rFonts w:ascii="Symbol" w:hAnsi="Symbol" w:hint="default"/>
      </w:rPr>
    </w:lvl>
    <w:lvl w:ilvl="7" w:tplc="041A0003" w:tentative="1">
      <w:start w:val="1"/>
      <w:numFmt w:val="bullet"/>
      <w:lvlText w:val="o"/>
      <w:lvlJc w:val="left"/>
      <w:pPr>
        <w:tabs>
          <w:tab w:val="num" w:pos="6102"/>
        </w:tabs>
        <w:ind w:left="6102" w:hanging="360"/>
      </w:pPr>
      <w:rPr>
        <w:rFonts w:ascii="Courier New" w:hAnsi="Courier New" w:cs="Courier New" w:hint="default"/>
      </w:rPr>
    </w:lvl>
    <w:lvl w:ilvl="8" w:tplc="041A0005" w:tentative="1">
      <w:start w:val="1"/>
      <w:numFmt w:val="bullet"/>
      <w:lvlText w:val=""/>
      <w:lvlJc w:val="left"/>
      <w:pPr>
        <w:tabs>
          <w:tab w:val="num" w:pos="6822"/>
        </w:tabs>
        <w:ind w:left="6822"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8A1D51"/>
    <w:rsid w:val="00001517"/>
    <w:rsid w:val="000036E8"/>
    <w:rsid w:val="000156E2"/>
    <w:rsid w:val="00016F7E"/>
    <w:rsid w:val="00021905"/>
    <w:rsid w:val="00044EBC"/>
    <w:rsid w:val="00046D36"/>
    <w:rsid w:val="00047D0A"/>
    <w:rsid w:val="00051B54"/>
    <w:rsid w:val="00053BD3"/>
    <w:rsid w:val="000616CF"/>
    <w:rsid w:val="0008007C"/>
    <w:rsid w:val="00082844"/>
    <w:rsid w:val="000847A2"/>
    <w:rsid w:val="00085799"/>
    <w:rsid w:val="00087133"/>
    <w:rsid w:val="00096F4C"/>
    <w:rsid w:val="000972A1"/>
    <w:rsid w:val="000A5911"/>
    <w:rsid w:val="000C34F3"/>
    <w:rsid w:val="000C4F8C"/>
    <w:rsid w:val="000D3048"/>
    <w:rsid w:val="000E1334"/>
    <w:rsid w:val="000E230D"/>
    <w:rsid w:val="000E3A69"/>
    <w:rsid w:val="000F19B6"/>
    <w:rsid w:val="000F7097"/>
    <w:rsid w:val="00110940"/>
    <w:rsid w:val="001137CF"/>
    <w:rsid w:val="00121060"/>
    <w:rsid w:val="00123C8F"/>
    <w:rsid w:val="0012761A"/>
    <w:rsid w:val="0013255E"/>
    <w:rsid w:val="001337A0"/>
    <w:rsid w:val="001362D8"/>
    <w:rsid w:val="001410F7"/>
    <w:rsid w:val="0014442C"/>
    <w:rsid w:val="0015067C"/>
    <w:rsid w:val="001509E2"/>
    <w:rsid w:val="00150FF6"/>
    <w:rsid w:val="00156B65"/>
    <w:rsid w:val="001612D8"/>
    <w:rsid w:val="0016690A"/>
    <w:rsid w:val="00172033"/>
    <w:rsid w:val="0018475B"/>
    <w:rsid w:val="00190DB1"/>
    <w:rsid w:val="0019115A"/>
    <w:rsid w:val="0019422D"/>
    <w:rsid w:val="001A50C4"/>
    <w:rsid w:val="001A5D78"/>
    <w:rsid w:val="001B4735"/>
    <w:rsid w:val="001B4E03"/>
    <w:rsid w:val="001C0CF6"/>
    <w:rsid w:val="001C5A58"/>
    <w:rsid w:val="001D6720"/>
    <w:rsid w:val="001D6DE3"/>
    <w:rsid w:val="002011EE"/>
    <w:rsid w:val="002078B8"/>
    <w:rsid w:val="00207CB1"/>
    <w:rsid w:val="002274CE"/>
    <w:rsid w:val="00230FF5"/>
    <w:rsid w:val="00250C05"/>
    <w:rsid w:val="00254599"/>
    <w:rsid w:val="00257086"/>
    <w:rsid w:val="00260738"/>
    <w:rsid w:val="00270D21"/>
    <w:rsid w:val="0029347A"/>
    <w:rsid w:val="00296D06"/>
    <w:rsid w:val="002A4E06"/>
    <w:rsid w:val="002B614E"/>
    <w:rsid w:val="002D0ED3"/>
    <w:rsid w:val="002D4B3F"/>
    <w:rsid w:val="002E5B1C"/>
    <w:rsid w:val="002E6B03"/>
    <w:rsid w:val="002E71C1"/>
    <w:rsid w:val="002F27F7"/>
    <w:rsid w:val="002F7E35"/>
    <w:rsid w:val="003041E8"/>
    <w:rsid w:val="00312582"/>
    <w:rsid w:val="00320FE4"/>
    <w:rsid w:val="00326E65"/>
    <w:rsid w:val="00335697"/>
    <w:rsid w:val="00346EB9"/>
    <w:rsid w:val="00347145"/>
    <w:rsid w:val="00351BFB"/>
    <w:rsid w:val="00352DC2"/>
    <w:rsid w:val="0035370F"/>
    <w:rsid w:val="00360B6C"/>
    <w:rsid w:val="00391FB3"/>
    <w:rsid w:val="003A51EA"/>
    <w:rsid w:val="003B5ACB"/>
    <w:rsid w:val="003C4E9D"/>
    <w:rsid w:val="003D6912"/>
    <w:rsid w:val="003F2137"/>
    <w:rsid w:val="003F405C"/>
    <w:rsid w:val="00406AA6"/>
    <w:rsid w:val="00424C37"/>
    <w:rsid w:val="00426643"/>
    <w:rsid w:val="00442BDA"/>
    <w:rsid w:val="00443FC0"/>
    <w:rsid w:val="00445ED5"/>
    <w:rsid w:val="00455494"/>
    <w:rsid w:val="00455BAF"/>
    <w:rsid w:val="004816F8"/>
    <w:rsid w:val="004831F6"/>
    <w:rsid w:val="00492AB5"/>
    <w:rsid w:val="00496BA3"/>
    <w:rsid w:val="0049740C"/>
    <w:rsid w:val="00497690"/>
    <w:rsid w:val="004A465F"/>
    <w:rsid w:val="004A6193"/>
    <w:rsid w:val="004B0C41"/>
    <w:rsid w:val="004B6B45"/>
    <w:rsid w:val="004C5B02"/>
    <w:rsid w:val="004E0984"/>
    <w:rsid w:val="004F2226"/>
    <w:rsid w:val="004F58B8"/>
    <w:rsid w:val="004F5AA6"/>
    <w:rsid w:val="004F7EC0"/>
    <w:rsid w:val="005073ED"/>
    <w:rsid w:val="00512080"/>
    <w:rsid w:val="00520363"/>
    <w:rsid w:val="00521383"/>
    <w:rsid w:val="00523E3B"/>
    <w:rsid w:val="00546C38"/>
    <w:rsid w:val="00560F44"/>
    <w:rsid w:val="0056612C"/>
    <w:rsid w:val="005675C2"/>
    <w:rsid w:val="00571EE7"/>
    <w:rsid w:val="0057395B"/>
    <w:rsid w:val="005742B5"/>
    <w:rsid w:val="00583B3D"/>
    <w:rsid w:val="0059164B"/>
    <w:rsid w:val="005979DF"/>
    <w:rsid w:val="00597CB8"/>
    <w:rsid w:val="005B09DB"/>
    <w:rsid w:val="005B7E93"/>
    <w:rsid w:val="005C03AB"/>
    <w:rsid w:val="005C58CB"/>
    <w:rsid w:val="005D5C58"/>
    <w:rsid w:val="005D5F0D"/>
    <w:rsid w:val="005F21EE"/>
    <w:rsid w:val="005F782B"/>
    <w:rsid w:val="00610F38"/>
    <w:rsid w:val="00611F86"/>
    <w:rsid w:val="006133ED"/>
    <w:rsid w:val="00617BF8"/>
    <w:rsid w:val="00625200"/>
    <w:rsid w:val="00626D6C"/>
    <w:rsid w:val="006275DB"/>
    <w:rsid w:val="00630E89"/>
    <w:rsid w:val="00631D14"/>
    <w:rsid w:val="00637B64"/>
    <w:rsid w:val="006451F8"/>
    <w:rsid w:val="00653A40"/>
    <w:rsid w:val="006542F9"/>
    <w:rsid w:val="006611BD"/>
    <w:rsid w:val="00662836"/>
    <w:rsid w:val="00676073"/>
    <w:rsid w:val="00694FDE"/>
    <w:rsid w:val="006A6203"/>
    <w:rsid w:val="006B5922"/>
    <w:rsid w:val="006C7607"/>
    <w:rsid w:val="006D2E11"/>
    <w:rsid w:val="006D4787"/>
    <w:rsid w:val="006E1321"/>
    <w:rsid w:val="006E6D9C"/>
    <w:rsid w:val="006F290C"/>
    <w:rsid w:val="0070065A"/>
    <w:rsid w:val="007025EE"/>
    <w:rsid w:val="00716C70"/>
    <w:rsid w:val="00731DBB"/>
    <w:rsid w:val="00732AE5"/>
    <w:rsid w:val="0073609B"/>
    <w:rsid w:val="00741827"/>
    <w:rsid w:val="00742FCB"/>
    <w:rsid w:val="00757A3B"/>
    <w:rsid w:val="00760BFA"/>
    <w:rsid w:val="0076117B"/>
    <w:rsid w:val="007628E4"/>
    <w:rsid w:val="007706B4"/>
    <w:rsid w:val="00773B75"/>
    <w:rsid w:val="007741D2"/>
    <w:rsid w:val="00775AE9"/>
    <w:rsid w:val="00786E41"/>
    <w:rsid w:val="007A19F1"/>
    <w:rsid w:val="007A451D"/>
    <w:rsid w:val="007C7C35"/>
    <w:rsid w:val="007D5570"/>
    <w:rsid w:val="00800394"/>
    <w:rsid w:val="00800A94"/>
    <w:rsid w:val="0080611E"/>
    <w:rsid w:val="008212A6"/>
    <w:rsid w:val="00827E3E"/>
    <w:rsid w:val="008313B5"/>
    <w:rsid w:val="00835559"/>
    <w:rsid w:val="00855128"/>
    <w:rsid w:val="0085611F"/>
    <w:rsid w:val="008568EA"/>
    <w:rsid w:val="00856AC2"/>
    <w:rsid w:val="008638F7"/>
    <w:rsid w:val="0087437E"/>
    <w:rsid w:val="00876F8B"/>
    <w:rsid w:val="00877CDA"/>
    <w:rsid w:val="00880BD5"/>
    <w:rsid w:val="008854A5"/>
    <w:rsid w:val="00891A39"/>
    <w:rsid w:val="00892F3D"/>
    <w:rsid w:val="008A1D51"/>
    <w:rsid w:val="008A51BA"/>
    <w:rsid w:val="008B77F4"/>
    <w:rsid w:val="008C1565"/>
    <w:rsid w:val="008C224B"/>
    <w:rsid w:val="008D48DE"/>
    <w:rsid w:val="008E7C2D"/>
    <w:rsid w:val="008E7E73"/>
    <w:rsid w:val="0090222F"/>
    <w:rsid w:val="009037DC"/>
    <w:rsid w:val="00903B67"/>
    <w:rsid w:val="00903D54"/>
    <w:rsid w:val="009143D0"/>
    <w:rsid w:val="0091729E"/>
    <w:rsid w:val="00917F33"/>
    <w:rsid w:val="00923C31"/>
    <w:rsid w:val="0093031E"/>
    <w:rsid w:val="00936350"/>
    <w:rsid w:val="0095230B"/>
    <w:rsid w:val="00957699"/>
    <w:rsid w:val="009607BE"/>
    <w:rsid w:val="009764C3"/>
    <w:rsid w:val="00976C55"/>
    <w:rsid w:val="00980269"/>
    <w:rsid w:val="009921B2"/>
    <w:rsid w:val="009931E1"/>
    <w:rsid w:val="009A17C4"/>
    <w:rsid w:val="009B2D32"/>
    <w:rsid w:val="009C0F7F"/>
    <w:rsid w:val="009C5E95"/>
    <w:rsid w:val="009D2CA3"/>
    <w:rsid w:val="009D45B3"/>
    <w:rsid w:val="009F50F5"/>
    <w:rsid w:val="00A0062C"/>
    <w:rsid w:val="00A027AE"/>
    <w:rsid w:val="00A065D7"/>
    <w:rsid w:val="00A16A99"/>
    <w:rsid w:val="00A17EAF"/>
    <w:rsid w:val="00A301A9"/>
    <w:rsid w:val="00A30972"/>
    <w:rsid w:val="00A432EE"/>
    <w:rsid w:val="00A5002E"/>
    <w:rsid w:val="00A52632"/>
    <w:rsid w:val="00A60291"/>
    <w:rsid w:val="00A65306"/>
    <w:rsid w:val="00A70B61"/>
    <w:rsid w:val="00A77105"/>
    <w:rsid w:val="00A8470C"/>
    <w:rsid w:val="00A90DDA"/>
    <w:rsid w:val="00A95E7E"/>
    <w:rsid w:val="00AA03F6"/>
    <w:rsid w:val="00AA3726"/>
    <w:rsid w:val="00AB575F"/>
    <w:rsid w:val="00AC0D6B"/>
    <w:rsid w:val="00AC19BD"/>
    <w:rsid w:val="00AD0163"/>
    <w:rsid w:val="00AD41B0"/>
    <w:rsid w:val="00AD5FAC"/>
    <w:rsid w:val="00AE1B76"/>
    <w:rsid w:val="00AE5E9B"/>
    <w:rsid w:val="00AF260E"/>
    <w:rsid w:val="00B023E7"/>
    <w:rsid w:val="00B03B89"/>
    <w:rsid w:val="00B07A66"/>
    <w:rsid w:val="00B11F64"/>
    <w:rsid w:val="00B14873"/>
    <w:rsid w:val="00B25C7D"/>
    <w:rsid w:val="00B27EDF"/>
    <w:rsid w:val="00B34126"/>
    <w:rsid w:val="00B43991"/>
    <w:rsid w:val="00B51867"/>
    <w:rsid w:val="00B6129E"/>
    <w:rsid w:val="00B85BD0"/>
    <w:rsid w:val="00B8675E"/>
    <w:rsid w:val="00B94042"/>
    <w:rsid w:val="00B97B01"/>
    <w:rsid w:val="00BA0C8F"/>
    <w:rsid w:val="00BA6EDE"/>
    <w:rsid w:val="00BB2701"/>
    <w:rsid w:val="00BD4EE6"/>
    <w:rsid w:val="00BD5CD0"/>
    <w:rsid w:val="00BD65C6"/>
    <w:rsid w:val="00BE2065"/>
    <w:rsid w:val="00BF2007"/>
    <w:rsid w:val="00BF3917"/>
    <w:rsid w:val="00C1043B"/>
    <w:rsid w:val="00C10C39"/>
    <w:rsid w:val="00C127A1"/>
    <w:rsid w:val="00C17311"/>
    <w:rsid w:val="00C220D9"/>
    <w:rsid w:val="00C233FB"/>
    <w:rsid w:val="00C31664"/>
    <w:rsid w:val="00C4119B"/>
    <w:rsid w:val="00C478AF"/>
    <w:rsid w:val="00C51498"/>
    <w:rsid w:val="00C53E3D"/>
    <w:rsid w:val="00C65A1B"/>
    <w:rsid w:val="00C768BC"/>
    <w:rsid w:val="00C7753E"/>
    <w:rsid w:val="00C82AB5"/>
    <w:rsid w:val="00CB1304"/>
    <w:rsid w:val="00CB640A"/>
    <w:rsid w:val="00CB665A"/>
    <w:rsid w:val="00CC18A4"/>
    <w:rsid w:val="00CC5C2C"/>
    <w:rsid w:val="00CF142B"/>
    <w:rsid w:val="00CF23DB"/>
    <w:rsid w:val="00D01D9E"/>
    <w:rsid w:val="00D17CD3"/>
    <w:rsid w:val="00D210A0"/>
    <w:rsid w:val="00D21523"/>
    <w:rsid w:val="00D2336C"/>
    <w:rsid w:val="00D32491"/>
    <w:rsid w:val="00D35911"/>
    <w:rsid w:val="00D50483"/>
    <w:rsid w:val="00D602A6"/>
    <w:rsid w:val="00D65FC9"/>
    <w:rsid w:val="00D72E13"/>
    <w:rsid w:val="00D8001C"/>
    <w:rsid w:val="00D84D9F"/>
    <w:rsid w:val="00D867FB"/>
    <w:rsid w:val="00D954B7"/>
    <w:rsid w:val="00D96C7B"/>
    <w:rsid w:val="00D97DF3"/>
    <w:rsid w:val="00DA1A84"/>
    <w:rsid w:val="00DA4F4A"/>
    <w:rsid w:val="00DA6604"/>
    <w:rsid w:val="00DB0FA2"/>
    <w:rsid w:val="00DB1B15"/>
    <w:rsid w:val="00DC09C8"/>
    <w:rsid w:val="00DE1242"/>
    <w:rsid w:val="00DE202A"/>
    <w:rsid w:val="00DE297C"/>
    <w:rsid w:val="00DF2048"/>
    <w:rsid w:val="00DF20F9"/>
    <w:rsid w:val="00DF400D"/>
    <w:rsid w:val="00E00B7D"/>
    <w:rsid w:val="00E035AD"/>
    <w:rsid w:val="00E03985"/>
    <w:rsid w:val="00E06CDF"/>
    <w:rsid w:val="00E26A16"/>
    <w:rsid w:val="00E3017E"/>
    <w:rsid w:val="00E304CC"/>
    <w:rsid w:val="00E451FC"/>
    <w:rsid w:val="00E4731A"/>
    <w:rsid w:val="00E6593E"/>
    <w:rsid w:val="00E67A6E"/>
    <w:rsid w:val="00E7402A"/>
    <w:rsid w:val="00E77DED"/>
    <w:rsid w:val="00E8009B"/>
    <w:rsid w:val="00E85D84"/>
    <w:rsid w:val="00EA14A6"/>
    <w:rsid w:val="00EA18DF"/>
    <w:rsid w:val="00EA425B"/>
    <w:rsid w:val="00EB019D"/>
    <w:rsid w:val="00EB2DB9"/>
    <w:rsid w:val="00EB6D47"/>
    <w:rsid w:val="00EC3D06"/>
    <w:rsid w:val="00ED4D49"/>
    <w:rsid w:val="00ED521F"/>
    <w:rsid w:val="00EE1011"/>
    <w:rsid w:val="00EE566E"/>
    <w:rsid w:val="00EE78D1"/>
    <w:rsid w:val="00EF2EFA"/>
    <w:rsid w:val="00EF3749"/>
    <w:rsid w:val="00EF50AD"/>
    <w:rsid w:val="00EF52B8"/>
    <w:rsid w:val="00F03E65"/>
    <w:rsid w:val="00F10DCE"/>
    <w:rsid w:val="00F11FD9"/>
    <w:rsid w:val="00F17C60"/>
    <w:rsid w:val="00F4422D"/>
    <w:rsid w:val="00F61B81"/>
    <w:rsid w:val="00F667E6"/>
    <w:rsid w:val="00F8015E"/>
    <w:rsid w:val="00F8155E"/>
    <w:rsid w:val="00F87CAC"/>
    <w:rsid w:val="00F94683"/>
    <w:rsid w:val="00FB039D"/>
    <w:rsid w:val="00FC1B0A"/>
    <w:rsid w:val="00FC4C5A"/>
    <w:rsid w:val="00FC7436"/>
    <w:rsid w:val="00FD7565"/>
    <w:rsid w:val="00FD7986"/>
    <w:rsid w:val="00FE44E3"/>
    <w:rsid w:val="00FE5F56"/>
    <w:rsid w:val="00FE7DA8"/>
    <w:rsid w:val="00FF47FC"/>
    <w:rsid w:val="00FF52CD"/>
    <w:rsid w:val="00FF5435"/>
    <w:rsid w:val="00FF672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6C"/>
    <w:rPr>
      <w:sz w:val="24"/>
      <w:szCs w:val="24"/>
    </w:rPr>
  </w:style>
  <w:style w:type="paragraph" w:styleId="Naslov2">
    <w:name w:val="heading 2"/>
    <w:basedOn w:val="Normal"/>
    <w:qFormat/>
    <w:rsid w:val="008A1D51"/>
    <w:pPr>
      <w:spacing w:before="100" w:beforeAutospacing="1" w:after="100" w:afterAutospacing="1"/>
      <w:outlineLvl w:val="1"/>
    </w:pPr>
    <w:rPr>
      <w:b/>
      <w:bCs/>
      <w:sz w:val="36"/>
      <w:szCs w:val="36"/>
    </w:rPr>
  </w:style>
  <w:style w:type="paragraph" w:styleId="Naslov3">
    <w:name w:val="heading 3"/>
    <w:basedOn w:val="Normal"/>
    <w:qFormat/>
    <w:rsid w:val="008A1D51"/>
    <w:pPr>
      <w:spacing w:before="100" w:beforeAutospacing="1" w:after="100" w:afterAutospacing="1"/>
      <w:outlineLvl w:val="2"/>
    </w:pPr>
    <w:rPr>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09">
    <w:name w:val="t-109"/>
    <w:basedOn w:val="Normal"/>
    <w:rsid w:val="008A1D51"/>
    <w:pPr>
      <w:spacing w:before="100" w:beforeAutospacing="1" w:after="100" w:afterAutospacing="1"/>
    </w:pPr>
  </w:style>
  <w:style w:type="paragraph" w:customStyle="1" w:styleId="clanak">
    <w:name w:val="clanak"/>
    <w:basedOn w:val="Normal"/>
    <w:rsid w:val="008A1D51"/>
    <w:pPr>
      <w:spacing w:before="100" w:beforeAutospacing="1" w:after="100" w:afterAutospacing="1"/>
    </w:pPr>
  </w:style>
  <w:style w:type="paragraph" w:customStyle="1" w:styleId="t-98-2">
    <w:name w:val="t-98-2"/>
    <w:basedOn w:val="Normal"/>
    <w:rsid w:val="008A1D51"/>
    <w:pPr>
      <w:spacing w:before="100" w:beforeAutospacing="1" w:after="100" w:afterAutospacing="1"/>
    </w:pPr>
  </w:style>
  <w:style w:type="paragraph" w:customStyle="1" w:styleId="t-109sred">
    <w:name w:val="t-109sred"/>
    <w:basedOn w:val="Normal"/>
    <w:rsid w:val="008A1D51"/>
    <w:pPr>
      <w:spacing w:before="100" w:beforeAutospacing="1" w:after="100" w:afterAutospacing="1"/>
    </w:pPr>
  </w:style>
  <w:style w:type="paragraph" w:customStyle="1" w:styleId="klasa2">
    <w:name w:val="klasa2"/>
    <w:basedOn w:val="Normal"/>
    <w:rsid w:val="008A1D51"/>
    <w:pPr>
      <w:spacing w:before="100" w:beforeAutospacing="1" w:after="100" w:afterAutospacing="1"/>
    </w:pPr>
  </w:style>
  <w:style w:type="character" w:customStyle="1" w:styleId="apple-style-span">
    <w:name w:val="apple-style-span"/>
    <w:basedOn w:val="Zadanifontodlomka"/>
    <w:rsid w:val="008A1D51"/>
  </w:style>
  <w:style w:type="paragraph" w:customStyle="1" w:styleId="t-9-8">
    <w:name w:val="t-9-8"/>
    <w:basedOn w:val="Normal"/>
    <w:rsid w:val="00EA18DF"/>
    <w:pPr>
      <w:spacing w:before="100" w:beforeAutospacing="1" w:after="100" w:afterAutospacing="1"/>
    </w:pPr>
  </w:style>
  <w:style w:type="character" w:customStyle="1" w:styleId="apple-converted-space">
    <w:name w:val="apple-converted-space"/>
    <w:basedOn w:val="Zadanifontodlomka"/>
    <w:rsid w:val="00EA18DF"/>
  </w:style>
  <w:style w:type="paragraph" w:styleId="Tekstbalonia">
    <w:name w:val="Balloon Text"/>
    <w:basedOn w:val="Normal"/>
    <w:link w:val="TekstbaloniaChar"/>
    <w:rsid w:val="00AA3726"/>
    <w:rPr>
      <w:rFonts w:ascii="Tahoma" w:hAnsi="Tahoma" w:cs="Tahoma"/>
      <w:sz w:val="16"/>
      <w:szCs w:val="16"/>
    </w:rPr>
  </w:style>
  <w:style w:type="character" w:customStyle="1" w:styleId="TekstbaloniaChar">
    <w:name w:val="Tekst balončića Char"/>
    <w:basedOn w:val="Zadanifontodlomka"/>
    <w:link w:val="Tekstbalonia"/>
    <w:rsid w:val="00AA37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4172083">
      <w:bodyDiv w:val="1"/>
      <w:marLeft w:val="0"/>
      <w:marRight w:val="0"/>
      <w:marTop w:val="0"/>
      <w:marBottom w:val="0"/>
      <w:divBdr>
        <w:top w:val="none" w:sz="0" w:space="0" w:color="auto"/>
        <w:left w:val="none" w:sz="0" w:space="0" w:color="auto"/>
        <w:bottom w:val="none" w:sz="0" w:space="0" w:color="auto"/>
        <w:right w:val="none" w:sz="0" w:space="0" w:color="auto"/>
      </w:divBdr>
    </w:div>
    <w:div w:id="207272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35B1E-0C43-49F2-9B42-AB66FF6D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1584</Words>
  <Characters>9031</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Temeljem čl</vt:lpstr>
      <vt:lpstr>Temeljem čl</vt:lpstr>
    </vt:vector>
  </TitlesOfParts>
  <Company>HP</Company>
  <LinksUpToDate>false</LinksUpToDate>
  <CharactersWithSpaces>10594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Temeljem čl</dc:title>
  <dc:subject/>
  <dc:creator>igor</dc:creator>
  <cp:keywords/>
  <cp:lastModifiedBy>ZSS</cp:lastModifiedBy>
  <cp:revision>5</cp:revision>
  <cp:lastPrinted>2014-01-15T08:50:00Z</cp:lastPrinted>
  <dcterms:created xsi:type="dcterms:W3CDTF">2014-04-11T11:13:00Z</dcterms:created>
  <dcterms:modified xsi:type="dcterms:W3CDTF">2016-02-27T13:18:00Z</dcterms:modified>
</cp:coreProperties>
</file>